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00"/>
        <w:gridCol w:w="5280"/>
      </w:tblGrid>
      <w:tr w:rsidR="00460FC2" w14:paraId="11D8553B" w14:textId="77777777">
        <w:tc>
          <w:tcPr>
            <w:tcW w:w="4800" w:type="dxa"/>
            <w:tcBorders>
              <w:top w:val="none" w:sz="0" w:space="0" w:color="FFFFFF"/>
              <w:left w:val="none" w:sz="0" w:space="0" w:color="FFFFFF"/>
              <w:bottom w:val="none" w:sz="0" w:space="0" w:color="FFFFFF"/>
              <w:right w:val="none" w:sz="0" w:space="0" w:color="FFFFFF"/>
            </w:tcBorders>
            <w:vAlign w:val="center"/>
          </w:tcPr>
          <w:p w14:paraId="39C8CFCF" w14:textId="4A51A1EE" w:rsidR="00460FC2" w:rsidRDefault="00460FC2"/>
        </w:tc>
        <w:tc>
          <w:tcPr>
            <w:tcW w:w="5280" w:type="dxa"/>
            <w:tcBorders>
              <w:top w:val="none" w:sz="0" w:space="0" w:color="FFFFFF"/>
              <w:left w:val="none" w:sz="0" w:space="0" w:color="FFFFFF"/>
              <w:bottom w:val="none" w:sz="0" w:space="0" w:color="FFFFFF"/>
              <w:right w:val="none" w:sz="0" w:space="0" w:color="FFFFFF"/>
            </w:tcBorders>
            <w:vAlign w:val="center"/>
          </w:tcPr>
          <w:p w14:paraId="67D9146F" w14:textId="77777777" w:rsidR="00460FC2" w:rsidRDefault="00000000">
            <w:pPr>
              <w:jc w:val="right"/>
            </w:pPr>
            <w:r>
              <w:rPr>
                <w:color w:val="595959"/>
                <w:sz w:val="18"/>
                <w:szCs w:val="18"/>
              </w:rPr>
              <w:t xml:space="preserve">Reference No: </w:t>
            </w:r>
            <w:r>
              <w:rPr>
                <w:b/>
                <w:bCs/>
                <w:sz w:val="18"/>
                <w:szCs w:val="18"/>
              </w:rPr>
              <w:t>MOM-EOI-SP-2026-01</w:t>
            </w:r>
          </w:p>
          <w:p w14:paraId="0DF1D72B" w14:textId="65584CAF" w:rsidR="00460FC2" w:rsidRDefault="00000000">
            <w:pPr>
              <w:jc w:val="right"/>
            </w:pPr>
            <w:r>
              <w:rPr>
                <w:color w:val="595959"/>
                <w:sz w:val="18"/>
                <w:szCs w:val="18"/>
              </w:rPr>
              <w:t xml:space="preserve">Date of Issue: </w:t>
            </w:r>
            <w:r w:rsidR="00EF1877">
              <w:rPr>
                <w:b/>
                <w:bCs/>
                <w:sz w:val="18"/>
                <w:szCs w:val="18"/>
              </w:rPr>
              <w:t>09</w:t>
            </w:r>
            <w:r>
              <w:rPr>
                <w:b/>
                <w:bCs/>
                <w:sz w:val="18"/>
                <w:szCs w:val="18"/>
              </w:rPr>
              <w:t xml:space="preserve"> </w:t>
            </w:r>
            <w:r w:rsidR="00FC7B9F">
              <w:rPr>
                <w:b/>
                <w:bCs/>
                <w:sz w:val="18"/>
                <w:szCs w:val="18"/>
              </w:rPr>
              <w:t>Aug,</w:t>
            </w:r>
            <w:r>
              <w:rPr>
                <w:b/>
                <w:bCs/>
                <w:sz w:val="18"/>
                <w:szCs w:val="18"/>
              </w:rPr>
              <w:t xml:space="preserve"> 2026</w:t>
            </w:r>
          </w:p>
        </w:tc>
      </w:tr>
    </w:tbl>
    <w:p w14:paraId="1A9ED6D7" w14:textId="77777777" w:rsidR="001552C5" w:rsidRDefault="001552C5">
      <w:pPr>
        <w:spacing w:before="320" w:after="40"/>
        <w:jc w:val="center"/>
        <w:rPr>
          <w:b/>
          <w:bCs/>
          <w:sz w:val="44"/>
          <w:szCs w:val="44"/>
        </w:rPr>
      </w:pPr>
    </w:p>
    <w:p w14:paraId="7D8E4251" w14:textId="77777777" w:rsidR="001552C5" w:rsidRDefault="001552C5">
      <w:pPr>
        <w:spacing w:before="320" w:after="40"/>
        <w:jc w:val="center"/>
        <w:rPr>
          <w:b/>
          <w:bCs/>
          <w:sz w:val="44"/>
          <w:szCs w:val="44"/>
        </w:rPr>
      </w:pPr>
    </w:p>
    <w:p w14:paraId="09FE0321" w14:textId="77777777" w:rsidR="001552C5" w:rsidRDefault="001552C5">
      <w:pPr>
        <w:spacing w:before="320" w:after="40"/>
        <w:jc w:val="center"/>
        <w:rPr>
          <w:b/>
          <w:bCs/>
          <w:sz w:val="44"/>
          <w:szCs w:val="44"/>
        </w:rPr>
      </w:pPr>
    </w:p>
    <w:p w14:paraId="2E310172" w14:textId="77777777" w:rsidR="001552C5" w:rsidRDefault="001552C5">
      <w:pPr>
        <w:spacing w:before="320" w:after="40"/>
        <w:jc w:val="center"/>
        <w:rPr>
          <w:b/>
          <w:bCs/>
          <w:sz w:val="44"/>
          <w:szCs w:val="44"/>
        </w:rPr>
      </w:pPr>
    </w:p>
    <w:p w14:paraId="14B60D2C" w14:textId="77777777" w:rsidR="001552C5" w:rsidRDefault="001552C5">
      <w:pPr>
        <w:spacing w:before="320" w:after="40"/>
        <w:jc w:val="center"/>
        <w:rPr>
          <w:b/>
          <w:bCs/>
          <w:sz w:val="44"/>
          <w:szCs w:val="44"/>
        </w:rPr>
      </w:pPr>
    </w:p>
    <w:p w14:paraId="2C8F6BBF" w14:textId="77777777" w:rsidR="001552C5" w:rsidRDefault="001552C5">
      <w:pPr>
        <w:spacing w:before="320" w:after="40"/>
        <w:jc w:val="center"/>
        <w:rPr>
          <w:b/>
          <w:bCs/>
          <w:sz w:val="44"/>
          <w:szCs w:val="44"/>
        </w:rPr>
      </w:pPr>
    </w:p>
    <w:p w14:paraId="52E4CFB1" w14:textId="77777777" w:rsidR="001552C5" w:rsidRDefault="001552C5">
      <w:pPr>
        <w:spacing w:before="320" w:after="40"/>
        <w:jc w:val="center"/>
        <w:rPr>
          <w:b/>
          <w:bCs/>
          <w:sz w:val="44"/>
          <w:szCs w:val="44"/>
        </w:rPr>
      </w:pPr>
    </w:p>
    <w:p w14:paraId="4928FAAB" w14:textId="15254C17" w:rsidR="00460FC2" w:rsidRDefault="00000000">
      <w:pPr>
        <w:spacing w:before="320" w:after="40"/>
        <w:jc w:val="center"/>
      </w:pPr>
      <w:r>
        <w:rPr>
          <w:b/>
          <w:bCs/>
          <w:sz w:val="44"/>
          <w:szCs w:val="44"/>
        </w:rPr>
        <w:t>EXPRESSION OF INTEREST (EOI)</w:t>
      </w:r>
    </w:p>
    <w:p w14:paraId="44255D45" w14:textId="77777777" w:rsidR="00460FC2" w:rsidRDefault="00000000">
      <w:pPr>
        <w:spacing w:after="280"/>
        <w:jc w:val="center"/>
      </w:pPr>
      <w:r>
        <w:rPr>
          <w:b/>
          <w:bCs/>
          <w:caps/>
          <w:color w:val="0A7B73"/>
          <w:sz w:val="26"/>
          <w:szCs w:val="26"/>
        </w:rPr>
        <w:t>For Registration of Suppliers &amp; Service Providers</w:t>
      </w:r>
    </w:p>
    <w:p w14:paraId="5C2E748F" w14:textId="0A364AF5" w:rsidR="00FD750A" w:rsidRPr="00FD750A" w:rsidRDefault="00FD750A" w:rsidP="00FD750A">
      <w:pPr>
        <w:jc w:val="both"/>
        <w:rPr>
          <w:sz w:val="21"/>
          <w:szCs w:val="21"/>
        </w:rPr>
      </w:pPr>
      <w:r w:rsidRPr="00FD750A">
        <w:rPr>
          <w:sz w:val="21"/>
          <w:szCs w:val="21"/>
        </w:rPr>
        <w:t xml:space="preserve">Momentum, Contracted by UNICEF Pakistan Office, for </w:t>
      </w:r>
      <w:r w:rsidRPr="00FD750A">
        <w:rPr>
          <w:b/>
          <w:bCs/>
          <w:sz w:val="21"/>
          <w:szCs w:val="21"/>
        </w:rPr>
        <w:t>registration of new vendors</w:t>
      </w:r>
      <w:r w:rsidRPr="00FD750A">
        <w:rPr>
          <w:sz w:val="21"/>
          <w:szCs w:val="21"/>
        </w:rPr>
        <w:t xml:space="preserve">. Momentum invites eligible and qualified </w:t>
      </w:r>
      <w:r w:rsidRPr="00FD750A">
        <w:rPr>
          <w:b/>
          <w:bCs/>
          <w:sz w:val="21"/>
          <w:szCs w:val="21"/>
        </w:rPr>
        <w:t xml:space="preserve">suppliers, manufacturers, contractors, and service providers </w:t>
      </w:r>
      <w:r w:rsidRPr="00FD750A">
        <w:rPr>
          <w:sz w:val="21"/>
          <w:szCs w:val="21"/>
        </w:rPr>
        <w:t xml:space="preserve">to express their interest in registering with us for the supply of goods and services to UNICEF. We are seeking competent, ethical, and reliable vendors from </w:t>
      </w:r>
      <w:r w:rsidRPr="00FD750A">
        <w:rPr>
          <w:b/>
          <w:bCs/>
          <w:sz w:val="21"/>
          <w:szCs w:val="21"/>
        </w:rPr>
        <w:t>Islamabad, Karachi, Lahore, Peshawar and Quetta</w:t>
      </w:r>
      <w:r w:rsidR="0057383A">
        <w:rPr>
          <w:b/>
          <w:bCs/>
          <w:sz w:val="21"/>
          <w:szCs w:val="21"/>
        </w:rPr>
        <w:t xml:space="preserve"> &amp; other cities</w:t>
      </w:r>
      <w:r w:rsidRPr="00FD750A">
        <w:rPr>
          <w:b/>
          <w:bCs/>
          <w:sz w:val="21"/>
          <w:szCs w:val="21"/>
        </w:rPr>
        <w:t>,</w:t>
      </w:r>
      <w:r w:rsidRPr="00FD750A">
        <w:rPr>
          <w:sz w:val="21"/>
          <w:szCs w:val="21"/>
        </w:rPr>
        <w:t xml:space="preserve"> potential future procurement opportunities in support of UNICEF projects and programmes across Pakistan.</w:t>
      </w:r>
    </w:p>
    <w:p w14:paraId="6BFD5899" w14:textId="77777777" w:rsidR="007A56B1" w:rsidRDefault="0025224A" w:rsidP="007A56B1">
      <w:r>
        <w:br w:type="page"/>
      </w:r>
    </w:p>
    <w:p w14:paraId="632D408D" w14:textId="77777777" w:rsidR="007A56B1" w:rsidRDefault="007A56B1" w:rsidP="007A56B1"/>
    <w:p w14:paraId="0C7B77EE" w14:textId="77777777" w:rsidR="007A56B1" w:rsidRDefault="007A56B1" w:rsidP="007A56B1"/>
    <w:p w14:paraId="682DABE8" w14:textId="77777777" w:rsidR="007A56B1" w:rsidRDefault="007A56B1" w:rsidP="007A56B1"/>
    <w:p w14:paraId="284A7923" w14:textId="77777777" w:rsidR="007A56B1" w:rsidRDefault="007A56B1" w:rsidP="007A56B1"/>
    <w:p w14:paraId="03B4220A" w14:textId="77777777" w:rsidR="007A56B1" w:rsidRDefault="007A56B1" w:rsidP="007A56B1"/>
    <w:p w14:paraId="4EDE36A3" w14:textId="77777777" w:rsidR="007A56B1" w:rsidRDefault="007A56B1" w:rsidP="007A56B1"/>
    <w:p w14:paraId="4382E6E1" w14:textId="77777777" w:rsidR="007A56B1" w:rsidRDefault="007A56B1" w:rsidP="007A56B1"/>
    <w:tbl>
      <w:tblPr>
        <w:tblStyle w:val="TableGrid"/>
        <w:tblW w:w="0" w:type="auto"/>
        <w:tblLook w:val="04A0" w:firstRow="1" w:lastRow="0" w:firstColumn="1" w:lastColumn="0" w:noHBand="0" w:noVBand="1"/>
      </w:tblPr>
      <w:tblGrid>
        <w:gridCol w:w="9350"/>
      </w:tblGrid>
      <w:tr w:rsidR="007A56B1" w:rsidRPr="000875C7" w14:paraId="5E40C958" w14:textId="77777777" w:rsidTr="00DD0B9A">
        <w:tc>
          <w:tcPr>
            <w:tcW w:w="9350" w:type="dxa"/>
            <w:tcBorders>
              <w:top w:val="single" w:sz="36" w:space="0" w:color="auto"/>
              <w:left w:val="single" w:sz="36" w:space="0" w:color="auto"/>
              <w:bottom w:val="single" w:sz="36" w:space="0" w:color="auto"/>
              <w:right w:val="single" w:sz="36" w:space="0" w:color="auto"/>
            </w:tcBorders>
          </w:tcPr>
          <w:p w14:paraId="0FE02846" w14:textId="77777777" w:rsidR="007A56B1" w:rsidRPr="000875C7" w:rsidRDefault="007A56B1" w:rsidP="00DD0B9A">
            <w:pPr>
              <w:jc w:val="center"/>
              <w:rPr>
                <w:rFonts w:ascii="Calibri" w:hAnsi="Calibri" w:cs="Calibri"/>
                <w:b/>
                <w:bCs/>
              </w:rPr>
            </w:pPr>
            <w:r w:rsidRPr="000875C7">
              <w:rPr>
                <w:rFonts w:ascii="Calibri" w:hAnsi="Calibri" w:cs="Calibri"/>
                <w:b/>
                <w:bCs/>
                <w:sz w:val="96"/>
                <w:szCs w:val="96"/>
              </w:rPr>
              <w:t>EXPRESSION OF INTEREST (ΕΟΙ)</w:t>
            </w:r>
          </w:p>
          <w:p w14:paraId="2575B370" w14:textId="77777777" w:rsidR="007A56B1" w:rsidRPr="000875C7" w:rsidRDefault="007A56B1" w:rsidP="00DD0B9A">
            <w:pPr>
              <w:shd w:val="clear" w:color="auto" w:fill="000000" w:themeFill="text1"/>
              <w:jc w:val="center"/>
              <w:rPr>
                <w:rFonts w:ascii="Calibri" w:hAnsi="Calibri" w:cs="Calibri"/>
                <w:sz w:val="52"/>
                <w:szCs w:val="52"/>
              </w:rPr>
            </w:pPr>
            <w:r>
              <w:rPr>
                <w:rFonts w:ascii="Calibri" w:hAnsi="Calibri" w:cs="Calibri"/>
                <w:sz w:val="52"/>
                <w:szCs w:val="52"/>
              </w:rPr>
              <w:t>MARKET SURVEY FOR UNICEF PAKISTAN</w:t>
            </w:r>
          </w:p>
          <w:p w14:paraId="2F719765" w14:textId="77777777" w:rsidR="007A56B1" w:rsidRPr="000875C7" w:rsidRDefault="007A56B1" w:rsidP="00DD0B9A">
            <w:pPr>
              <w:pBdr>
                <w:bottom w:val="single" w:sz="6" w:space="1" w:color="auto"/>
              </w:pBdr>
              <w:jc w:val="center"/>
              <w:rPr>
                <w:rFonts w:ascii="Calibri" w:hAnsi="Calibri" w:cs="Calibri"/>
                <w:sz w:val="28"/>
                <w:szCs w:val="28"/>
              </w:rPr>
            </w:pPr>
            <w:r w:rsidRPr="000875C7">
              <w:rPr>
                <w:rFonts w:ascii="Calibri" w:hAnsi="Calibri" w:cs="Calibri"/>
                <w:sz w:val="36"/>
                <w:szCs w:val="36"/>
              </w:rPr>
              <w:t xml:space="preserve">Momentum, contracted by UNICEF Pakistan Office, </w:t>
            </w:r>
            <w:r>
              <w:rPr>
                <w:rFonts w:ascii="Calibri" w:hAnsi="Calibri" w:cs="Calibri"/>
                <w:sz w:val="36"/>
                <w:szCs w:val="36"/>
              </w:rPr>
              <w:t>to Conduct a Market Survey across Pakistan.</w:t>
            </w:r>
            <w:r w:rsidRPr="000875C7">
              <w:rPr>
                <w:rFonts w:ascii="Calibri" w:hAnsi="Calibri" w:cs="Calibri"/>
                <w:sz w:val="36"/>
                <w:szCs w:val="36"/>
              </w:rPr>
              <w:t xml:space="preserve"> Momentum invites eligible and qualified </w:t>
            </w:r>
            <w:r w:rsidRPr="000875C7">
              <w:rPr>
                <w:rFonts w:ascii="Calibri" w:hAnsi="Calibri" w:cs="Calibri"/>
                <w:b/>
                <w:bCs/>
                <w:sz w:val="36"/>
                <w:szCs w:val="36"/>
              </w:rPr>
              <w:t>suppliers, manufacturers, contractors, and service providers</w:t>
            </w:r>
            <w:r w:rsidRPr="000875C7">
              <w:rPr>
                <w:rFonts w:ascii="Calibri" w:hAnsi="Calibri" w:cs="Calibri"/>
                <w:sz w:val="36"/>
                <w:szCs w:val="36"/>
              </w:rPr>
              <w:t xml:space="preserve"> to express their interest in registering with us for the supply of goods and services to UNICEF. We are seeking competent, ethical, and reliable vendors </w:t>
            </w:r>
            <w:r w:rsidRPr="000875C7">
              <w:rPr>
                <w:rFonts w:ascii="Calibri" w:hAnsi="Calibri" w:cs="Calibri"/>
                <w:b/>
                <w:bCs/>
                <w:sz w:val="36"/>
                <w:szCs w:val="36"/>
              </w:rPr>
              <w:t>from Islamabad, Karachi, Lahore, Peshawar and Quetta</w:t>
            </w:r>
            <w:r>
              <w:rPr>
                <w:rFonts w:ascii="Calibri" w:hAnsi="Calibri" w:cs="Calibri"/>
                <w:b/>
                <w:bCs/>
                <w:sz w:val="36"/>
                <w:szCs w:val="36"/>
              </w:rPr>
              <w:t xml:space="preserve"> &amp; other Cities</w:t>
            </w:r>
            <w:r w:rsidRPr="000875C7">
              <w:rPr>
                <w:rFonts w:ascii="Calibri" w:hAnsi="Calibri" w:cs="Calibri"/>
                <w:sz w:val="36"/>
                <w:szCs w:val="36"/>
              </w:rPr>
              <w:t>, potential future procurement opportunities in support of UNICEF projects and programmes across Pakistan.</w:t>
            </w:r>
          </w:p>
          <w:p w14:paraId="33C9D103" w14:textId="77777777" w:rsidR="007A56B1" w:rsidRPr="000875C7" w:rsidRDefault="007A56B1" w:rsidP="00DD0B9A">
            <w:pPr>
              <w:pBdr>
                <w:bottom w:val="single" w:sz="6" w:space="1" w:color="auto"/>
              </w:pBdr>
              <w:jc w:val="center"/>
              <w:rPr>
                <w:rFonts w:ascii="Calibri" w:hAnsi="Calibri" w:cs="Calibri"/>
                <w:sz w:val="28"/>
                <w:szCs w:val="28"/>
              </w:rPr>
            </w:pPr>
            <w:r w:rsidRPr="000875C7">
              <w:rPr>
                <w:rFonts w:ascii="Calibri" w:hAnsi="Calibri" w:cs="Calibri"/>
                <w:sz w:val="28"/>
                <w:szCs w:val="28"/>
              </w:rPr>
              <w:t>------------------------------------------------------</w:t>
            </w:r>
          </w:p>
          <w:p w14:paraId="60643954" w14:textId="77777777" w:rsidR="007A56B1" w:rsidRPr="0079572D" w:rsidRDefault="007A56B1" w:rsidP="00DD0B9A">
            <w:pPr>
              <w:pBdr>
                <w:bottom w:val="single" w:sz="6" w:space="1" w:color="auto"/>
              </w:pBdr>
              <w:jc w:val="center"/>
              <w:rPr>
                <w:rFonts w:ascii="Calibri" w:hAnsi="Calibri" w:cs="Calibri"/>
                <w:b/>
                <w:bCs/>
                <w:noProof/>
              </w:rPr>
            </w:pPr>
            <w:r w:rsidRPr="001F7E1C">
              <w:rPr>
                <w:rFonts w:ascii="Calibri" w:hAnsi="Calibri" w:cs="Calibri"/>
                <w:sz w:val="32"/>
                <w:szCs w:val="32"/>
              </w:rPr>
              <w:t>New vendors can complete and submit the EOI form using the link below.</w:t>
            </w:r>
            <w:r>
              <w:rPr>
                <w:rFonts w:ascii="Calibri" w:hAnsi="Calibri" w:cs="Calibri"/>
                <w:sz w:val="32"/>
                <w:szCs w:val="32"/>
              </w:rPr>
              <w:br/>
            </w:r>
            <w:hyperlink r:id="rId7" w:history="1">
              <w:r w:rsidRPr="0079572D">
                <w:rPr>
                  <w:rStyle w:val="Hyperlink"/>
                  <w:rFonts w:ascii="Calibri" w:hAnsi="Calibri" w:cs="Calibri"/>
                  <w:b/>
                  <w:bCs/>
                  <w:color w:val="A02B93" w:themeColor="accent5"/>
                  <w:sz w:val="32"/>
                  <w:szCs w:val="32"/>
                </w:rPr>
                <w:t>https://bit.ly/3S</w:t>
              </w:r>
              <w:r w:rsidRPr="0079572D">
                <w:rPr>
                  <w:rStyle w:val="Hyperlink"/>
                  <w:rFonts w:ascii="Calibri" w:hAnsi="Calibri" w:cs="Calibri"/>
                  <w:b/>
                  <w:bCs/>
                  <w:color w:val="A02B93" w:themeColor="accent5"/>
                  <w:sz w:val="32"/>
                  <w:szCs w:val="32"/>
                </w:rPr>
                <w:t>i</w:t>
              </w:r>
              <w:r w:rsidRPr="0079572D">
                <w:rPr>
                  <w:rStyle w:val="Hyperlink"/>
                  <w:rFonts w:ascii="Calibri" w:hAnsi="Calibri" w:cs="Calibri"/>
                  <w:b/>
                  <w:bCs/>
                  <w:color w:val="A02B93" w:themeColor="accent5"/>
                  <w:sz w:val="32"/>
                  <w:szCs w:val="32"/>
                </w:rPr>
                <w:t>DypY</w:t>
              </w:r>
            </w:hyperlink>
            <w:r w:rsidRPr="0079572D">
              <w:rPr>
                <w:rFonts w:ascii="Calibri" w:hAnsi="Calibri" w:cs="Calibri"/>
                <w:b/>
                <w:bCs/>
                <w:noProof/>
              </w:rPr>
              <w:t xml:space="preserve">  </w:t>
            </w:r>
          </w:p>
          <w:tbl>
            <w:tblPr>
              <w:tblStyle w:val="TableGrid"/>
              <w:tblW w:w="0" w:type="auto"/>
              <w:tblInd w:w="1011" w:type="dxa"/>
              <w:tblBorders>
                <w:insideH w:val="single" w:sz="36" w:space="0" w:color="auto"/>
                <w:insideV w:val="single" w:sz="36" w:space="0" w:color="auto"/>
              </w:tblBorders>
              <w:shd w:val="clear" w:color="auto" w:fill="000000" w:themeFill="text1"/>
              <w:tblLook w:val="04A0" w:firstRow="1" w:lastRow="0" w:firstColumn="1" w:lastColumn="0" w:noHBand="0" w:noVBand="1"/>
            </w:tblPr>
            <w:tblGrid>
              <w:gridCol w:w="1656"/>
              <w:gridCol w:w="5670"/>
            </w:tblGrid>
            <w:tr w:rsidR="007A56B1" w:rsidRPr="000875C7" w14:paraId="753280FE" w14:textId="77777777" w:rsidTr="00DD0B9A">
              <w:tc>
                <w:tcPr>
                  <w:tcW w:w="1620" w:type="dxa"/>
                  <w:tcBorders>
                    <w:right w:val="single" w:sz="36" w:space="0" w:color="FFFFFF" w:themeColor="background1"/>
                  </w:tcBorders>
                  <w:shd w:val="clear" w:color="auto" w:fill="000000" w:themeFill="text1"/>
                  <w:vAlign w:val="center"/>
                </w:tcPr>
                <w:p w14:paraId="7FF8322A" w14:textId="77777777" w:rsidR="007A56B1" w:rsidRPr="000875C7" w:rsidRDefault="007A56B1" w:rsidP="00DD0B9A">
                  <w:pPr>
                    <w:jc w:val="center"/>
                    <w:rPr>
                      <w:rFonts w:ascii="Calibri" w:hAnsi="Calibri" w:cs="Calibri"/>
                      <w:b/>
                      <w:bCs/>
                    </w:rPr>
                  </w:pPr>
                  <w:r w:rsidRPr="000875C7">
                    <w:rPr>
                      <w:rFonts w:ascii="Calibri" w:hAnsi="Calibri" w:cs="Calibri"/>
                      <w:b/>
                      <w:bCs/>
                      <w:noProof/>
                    </w:rPr>
                    <w:drawing>
                      <wp:inline distT="0" distB="0" distL="0" distR="0" wp14:anchorId="7679201D" wp14:editId="1FD1EF00">
                        <wp:extent cx="914400" cy="914400"/>
                        <wp:effectExtent l="0" t="0" r="0" b="0"/>
                        <wp:docPr id="654141863" name="Graphic 1"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41863" name="Graphic 654141863" descr="Daily calendar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inline>
                    </w:drawing>
                  </w:r>
                </w:p>
              </w:tc>
              <w:tc>
                <w:tcPr>
                  <w:tcW w:w="5670" w:type="dxa"/>
                  <w:tcBorders>
                    <w:left w:val="single" w:sz="36" w:space="0" w:color="FFFFFF" w:themeColor="background1"/>
                  </w:tcBorders>
                  <w:shd w:val="clear" w:color="auto" w:fill="000000" w:themeFill="text1"/>
                  <w:vAlign w:val="center"/>
                </w:tcPr>
                <w:p w14:paraId="6FA96F9D" w14:textId="77777777" w:rsidR="007A56B1" w:rsidRPr="000875C7" w:rsidRDefault="007A56B1" w:rsidP="00DD0B9A">
                  <w:pPr>
                    <w:rPr>
                      <w:rFonts w:ascii="Calibri" w:hAnsi="Calibri" w:cs="Calibri"/>
                      <w:b/>
                      <w:bCs/>
                      <w:sz w:val="28"/>
                      <w:szCs w:val="28"/>
                    </w:rPr>
                  </w:pPr>
                  <w:r w:rsidRPr="000875C7">
                    <w:rPr>
                      <w:rFonts w:ascii="Calibri" w:hAnsi="Calibri" w:cs="Calibri"/>
                      <w:b/>
                      <w:bCs/>
                      <w:sz w:val="28"/>
                      <w:szCs w:val="28"/>
                    </w:rPr>
                    <w:t>DEADLINE FOR SUBMISSION:</w:t>
                  </w:r>
                </w:p>
                <w:p w14:paraId="522BCBB3" w14:textId="77777777" w:rsidR="007A56B1" w:rsidRPr="000875C7" w:rsidRDefault="007A56B1" w:rsidP="00DD0B9A">
                  <w:pPr>
                    <w:rPr>
                      <w:rFonts w:ascii="Calibri" w:hAnsi="Calibri" w:cs="Calibri"/>
                      <w:b/>
                      <w:bCs/>
                      <w:sz w:val="44"/>
                      <w:szCs w:val="44"/>
                    </w:rPr>
                  </w:pPr>
                  <w:r>
                    <w:rPr>
                      <w:rFonts w:ascii="Calibri" w:hAnsi="Calibri" w:cs="Calibri"/>
                      <w:b/>
                      <w:bCs/>
                      <w:sz w:val="44"/>
                      <w:szCs w:val="44"/>
                    </w:rPr>
                    <w:t>27 Aug 2026</w:t>
                  </w:r>
                </w:p>
              </w:tc>
            </w:tr>
          </w:tbl>
          <w:p w14:paraId="2D8B90DA" w14:textId="77777777" w:rsidR="007A56B1" w:rsidRPr="000875C7" w:rsidRDefault="007A56B1" w:rsidP="00DD0B9A">
            <w:pPr>
              <w:pBdr>
                <w:bottom w:val="single" w:sz="6" w:space="1" w:color="auto"/>
              </w:pBdr>
              <w:jc w:val="center"/>
              <w:rPr>
                <w:rFonts w:ascii="Calibri" w:hAnsi="Calibri" w:cs="Calibri"/>
                <w:b/>
                <w:bCs/>
              </w:rPr>
            </w:pPr>
          </w:p>
        </w:tc>
      </w:tr>
    </w:tbl>
    <w:p w14:paraId="54746726" w14:textId="3DE2DE9C" w:rsidR="0025224A" w:rsidRDefault="007A56B1" w:rsidP="007A56B1">
      <w:r>
        <w:br w:type="page"/>
      </w:r>
    </w:p>
    <w:p w14:paraId="6B8CC0EB" w14:textId="77777777" w:rsidR="00460FC2" w:rsidRDefault="00460FC2">
      <w:pPr>
        <w:spacing w:before="160" w:after="120"/>
      </w:pPr>
    </w:p>
    <w:p w14:paraId="68CBD82D" w14:textId="6C388BDB" w:rsidR="00460FC2" w:rsidRDefault="00000000" w:rsidP="0057383A">
      <w:pPr>
        <w:pStyle w:val="Heading1"/>
        <w:pBdr>
          <w:bottom w:val="single" w:sz="4" w:space="4" w:color="D9D9D9"/>
        </w:pBdr>
      </w:pPr>
      <w:bookmarkStart w:id="0" w:name="howtoapply"/>
      <w:r>
        <w:t>1.  How to Apply — Quick Reference</w:t>
      </w:r>
      <w:bookmarkEnd w:id="0"/>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80"/>
        <w:gridCol w:w="7200"/>
      </w:tblGrid>
      <w:tr w:rsidR="00460FC2" w14:paraId="711C9A1A" w14:textId="77777777">
        <w:tc>
          <w:tcPr>
            <w:tcW w:w="2880" w:type="dxa"/>
            <w:tcBorders>
              <w:top w:val="single" w:sz="2" w:space="0" w:color="D9D9D9"/>
              <w:left w:val="single" w:sz="2" w:space="0" w:color="D9D9D9"/>
              <w:bottom w:val="single" w:sz="2" w:space="0" w:color="D9D9D9"/>
              <w:right w:val="single" w:sz="2" w:space="0" w:color="D9D9D9"/>
            </w:tcBorders>
            <w:shd w:val="clear" w:color="auto" w:fill="EAF7F6"/>
            <w:tcMar>
              <w:top w:w="100" w:type="dxa"/>
              <w:left w:w="160" w:type="dxa"/>
              <w:bottom w:w="100" w:type="dxa"/>
              <w:right w:w="120" w:type="dxa"/>
            </w:tcMar>
            <w:vAlign w:val="center"/>
          </w:tcPr>
          <w:p w14:paraId="6F312D55" w14:textId="77777777" w:rsidR="00460FC2" w:rsidRDefault="00000000">
            <w:r>
              <w:rPr>
                <w:b/>
                <w:bCs/>
              </w:rPr>
              <w:t>Who Can Apply</w:t>
            </w:r>
          </w:p>
        </w:tc>
        <w:tc>
          <w:tcPr>
            <w:tcW w:w="7200" w:type="dxa"/>
            <w:tcBorders>
              <w:top w:val="single" w:sz="2" w:space="0" w:color="D9D9D9"/>
              <w:left w:val="single" w:sz="2" w:space="0" w:color="D9D9D9"/>
              <w:bottom w:val="single" w:sz="2" w:space="0" w:color="D9D9D9"/>
              <w:right w:val="single" w:sz="2" w:space="0" w:color="D9D9D9"/>
            </w:tcBorders>
            <w:tcMar>
              <w:top w:w="100" w:type="dxa"/>
              <w:left w:w="160" w:type="dxa"/>
              <w:bottom w:w="100" w:type="dxa"/>
              <w:right w:w="120" w:type="dxa"/>
            </w:tcMar>
            <w:vAlign w:val="center"/>
          </w:tcPr>
          <w:p w14:paraId="4CA500CD" w14:textId="4D47C672" w:rsidR="00460FC2" w:rsidRDefault="00000000">
            <w:r>
              <w:t>New vendors only — legally registered Pakistani businesses and service providers</w:t>
            </w:r>
            <w:r w:rsidR="0057383A">
              <w:t xml:space="preserve"> &amp; authorized representatives</w:t>
            </w:r>
            <w:r>
              <w:t xml:space="preserve">. </w:t>
            </w:r>
          </w:p>
        </w:tc>
      </w:tr>
      <w:tr w:rsidR="00460FC2" w14:paraId="430A6123" w14:textId="77777777">
        <w:tc>
          <w:tcPr>
            <w:tcW w:w="2880" w:type="dxa"/>
            <w:tcBorders>
              <w:top w:val="single" w:sz="2" w:space="0" w:color="D9D9D9"/>
              <w:left w:val="single" w:sz="2" w:space="0" w:color="D9D9D9"/>
              <w:bottom w:val="single" w:sz="2" w:space="0" w:color="D9D9D9"/>
              <w:right w:val="single" w:sz="2" w:space="0" w:color="D9D9D9"/>
            </w:tcBorders>
            <w:shd w:val="clear" w:color="auto" w:fill="EAF7F6"/>
            <w:tcMar>
              <w:top w:w="100" w:type="dxa"/>
              <w:left w:w="160" w:type="dxa"/>
              <w:bottom w:w="100" w:type="dxa"/>
              <w:right w:w="120" w:type="dxa"/>
            </w:tcMar>
            <w:vAlign w:val="center"/>
          </w:tcPr>
          <w:p w14:paraId="776D2409" w14:textId="77777777" w:rsidR="00460FC2" w:rsidRDefault="00000000">
            <w:r>
              <w:rPr>
                <w:b/>
                <w:bCs/>
              </w:rPr>
              <w:t>How to Apply</w:t>
            </w:r>
          </w:p>
        </w:tc>
        <w:tc>
          <w:tcPr>
            <w:tcW w:w="7200" w:type="dxa"/>
            <w:tcBorders>
              <w:top w:val="single" w:sz="2" w:space="0" w:color="D9D9D9"/>
              <w:left w:val="single" w:sz="2" w:space="0" w:color="D9D9D9"/>
              <w:bottom w:val="single" w:sz="2" w:space="0" w:color="D9D9D9"/>
              <w:right w:val="single" w:sz="2" w:space="0" w:color="D9D9D9"/>
            </w:tcBorders>
            <w:tcMar>
              <w:top w:w="100" w:type="dxa"/>
              <w:left w:w="160" w:type="dxa"/>
              <w:bottom w:w="100" w:type="dxa"/>
              <w:right w:w="120" w:type="dxa"/>
            </w:tcMar>
            <w:vAlign w:val="center"/>
          </w:tcPr>
          <w:p w14:paraId="02805927" w14:textId="77777777" w:rsidR="0057383A" w:rsidRDefault="0057383A" w:rsidP="0057383A">
            <w:r>
              <w:t>New vendors can complete and submit the EOI form using the link below.</w:t>
            </w:r>
          </w:p>
          <w:p w14:paraId="310C61A2" w14:textId="7A3210A6" w:rsidR="00460FC2" w:rsidRDefault="0057383A" w:rsidP="0057383A">
            <w:hyperlink r:id="rId10" w:history="1">
              <w:r w:rsidRPr="00DE3A8B">
                <w:rPr>
                  <w:rStyle w:val="Hyperlink"/>
                </w:rPr>
                <w:t>https://bit.ly/3SiDypY</w:t>
              </w:r>
            </w:hyperlink>
            <w:r>
              <w:t xml:space="preserve"> </w:t>
            </w:r>
            <w:r>
              <w:t xml:space="preserve">  </w:t>
            </w:r>
          </w:p>
        </w:tc>
      </w:tr>
      <w:tr w:rsidR="00460FC2" w14:paraId="5B2CC162" w14:textId="77777777">
        <w:tc>
          <w:tcPr>
            <w:tcW w:w="2880" w:type="dxa"/>
            <w:tcBorders>
              <w:top w:val="single" w:sz="2" w:space="0" w:color="D9D9D9"/>
              <w:left w:val="single" w:sz="2" w:space="0" w:color="D9D9D9"/>
              <w:bottom w:val="single" w:sz="2" w:space="0" w:color="D9D9D9"/>
              <w:right w:val="single" w:sz="2" w:space="0" w:color="D9D9D9"/>
            </w:tcBorders>
            <w:shd w:val="clear" w:color="auto" w:fill="EAF7F6"/>
            <w:tcMar>
              <w:top w:w="100" w:type="dxa"/>
              <w:left w:w="160" w:type="dxa"/>
              <w:bottom w:w="100" w:type="dxa"/>
              <w:right w:w="120" w:type="dxa"/>
            </w:tcMar>
            <w:vAlign w:val="center"/>
          </w:tcPr>
          <w:p w14:paraId="003D5B07" w14:textId="77777777" w:rsidR="00460FC2" w:rsidRDefault="00000000">
            <w:r>
              <w:rPr>
                <w:b/>
                <w:bCs/>
              </w:rPr>
              <w:t>Deadline</w:t>
            </w:r>
          </w:p>
        </w:tc>
        <w:tc>
          <w:tcPr>
            <w:tcW w:w="7200" w:type="dxa"/>
            <w:tcBorders>
              <w:top w:val="single" w:sz="2" w:space="0" w:color="D9D9D9"/>
              <w:left w:val="single" w:sz="2" w:space="0" w:color="D9D9D9"/>
              <w:bottom w:val="single" w:sz="2" w:space="0" w:color="D9D9D9"/>
              <w:right w:val="single" w:sz="2" w:space="0" w:color="D9D9D9"/>
            </w:tcBorders>
            <w:tcMar>
              <w:top w:w="100" w:type="dxa"/>
              <w:left w:w="160" w:type="dxa"/>
              <w:bottom w:w="100" w:type="dxa"/>
              <w:right w:w="120" w:type="dxa"/>
            </w:tcMar>
            <w:vAlign w:val="center"/>
          </w:tcPr>
          <w:p w14:paraId="4CD9D0D1" w14:textId="75C21555" w:rsidR="00460FC2" w:rsidRDefault="0057383A">
            <w:r>
              <w:t xml:space="preserve">27 Aug, 2026 </w:t>
            </w:r>
          </w:p>
        </w:tc>
      </w:tr>
    </w:tbl>
    <w:p w14:paraId="1BB2E2CC" w14:textId="297C21BC" w:rsidR="00460FC2" w:rsidRDefault="0057383A">
      <w:pPr>
        <w:pStyle w:val="Heading1"/>
        <w:pBdr>
          <w:bottom w:val="single" w:sz="4" w:space="4" w:color="D9D9D9"/>
        </w:pBdr>
      </w:pPr>
      <w:bookmarkStart w:id="1" w:name="categories"/>
      <w:r>
        <w:t>2</w:t>
      </w:r>
      <w:r w:rsidR="0025224A">
        <w:t>. Categories</w:t>
      </w:r>
      <w:r w:rsidR="00000000">
        <w:t xml:space="preserve"> of Goods and Services</w:t>
      </w:r>
      <w:bookmarkEnd w:id="1"/>
    </w:p>
    <w:p w14:paraId="38B3626F" w14:textId="77777777" w:rsidR="00460FC2" w:rsidRDefault="00000000">
      <w:pPr>
        <w:spacing w:before="60" w:after="160"/>
        <w:jc w:val="both"/>
        <w:rPr>
          <w:sz w:val="21"/>
          <w:szCs w:val="21"/>
        </w:rPr>
      </w:pPr>
      <w:r>
        <w:rPr>
          <w:sz w:val="21"/>
          <w:szCs w:val="21"/>
        </w:rPr>
        <w:t>Registration is open under the categories below, drawn from the assignment's Terms of Reference (Annex 1) and presented separately for Services and Goods. Vendors may apply under one or more categories relevant to their core business.</w:t>
      </w:r>
    </w:p>
    <w:tbl>
      <w:tblPr>
        <w:tblW w:w="49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2688"/>
        <w:gridCol w:w="4889"/>
      </w:tblGrid>
      <w:tr w:rsidR="00670A39" w:rsidRPr="002E586E" w14:paraId="6F323DF4" w14:textId="77777777" w:rsidTr="00286409">
        <w:trPr>
          <w:trHeight w:val="502"/>
        </w:trPr>
        <w:tc>
          <w:tcPr>
            <w:tcW w:w="1226" w:type="pct"/>
            <w:shd w:val="clear" w:color="auto" w:fill="EAF7F6"/>
            <w:vAlign w:val="center"/>
            <w:hideMark/>
          </w:tcPr>
          <w:p w14:paraId="7175821E" w14:textId="77777777" w:rsidR="00670A39" w:rsidRPr="00286409" w:rsidRDefault="00670A39" w:rsidP="00686E0B">
            <w:pPr>
              <w:rPr>
                <w:b/>
                <w:bCs/>
                <w:color w:val="0A7B73"/>
                <w:sz w:val="24"/>
                <w:szCs w:val="24"/>
              </w:rPr>
            </w:pPr>
            <w:r w:rsidRPr="00286409">
              <w:rPr>
                <w:b/>
                <w:bCs/>
                <w:color w:val="0A7B73"/>
                <w:sz w:val="24"/>
                <w:szCs w:val="24"/>
              </w:rPr>
              <w:t>Main Categories</w:t>
            </w:r>
          </w:p>
        </w:tc>
        <w:tc>
          <w:tcPr>
            <w:tcW w:w="1339" w:type="pct"/>
            <w:shd w:val="clear" w:color="auto" w:fill="EAF7F6"/>
            <w:vAlign w:val="center"/>
            <w:hideMark/>
          </w:tcPr>
          <w:p w14:paraId="440D9C63" w14:textId="77777777" w:rsidR="00670A39" w:rsidRPr="00286409" w:rsidRDefault="00670A39" w:rsidP="00686E0B">
            <w:pPr>
              <w:jc w:val="center"/>
              <w:rPr>
                <w:b/>
                <w:bCs/>
                <w:color w:val="0A7B73"/>
                <w:sz w:val="24"/>
                <w:szCs w:val="24"/>
              </w:rPr>
            </w:pPr>
            <w:r w:rsidRPr="00286409">
              <w:rPr>
                <w:b/>
                <w:bCs/>
                <w:color w:val="0A7B73"/>
                <w:sz w:val="24"/>
                <w:szCs w:val="24"/>
              </w:rPr>
              <w:t>Sub-Categories</w:t>
            </w:r>
          </w:p>
        </w:tc>
        <w:tc>
          <w:tcPr>
            <w:tcW w:w="2435" w:type="pct"/>
            <w:shd w:val="clear" w:color="auto" w:fill="EAF7F6"/>
            <w:vAlign w:val="center"/>
            <w:hideMark/>
          </w:tcPr>
          <w:p w14:paraId="59355CB4" w14:textId="31B75809" w:rsidR="00670A39" w:rsidRPr="00286409" w:rsidRDefault="00670A39" w:rsidP="00686E0B">
            <w:pPr>
              <w:jc w:val="center"/>
              <w:rPr>
                <w:b/>
                <w:bCs/>
                <w:color w:val="0A7B73"/>
                <w:sz w:val="24"/>
                <w:szCs w:val="24"/>
              </w:rPr>
            </w:pPr>
            <w:r w:rsidRPr="00286409">
              <w:rPr>
                <w:b/>
                <w:bCs/>
                <w:color w:val="0A7B73"/>
                <w:sz w:val="24"/>
                <w:szCs w:val="24"/>
              </w:rPr>
              <w:t xml:space="preserve">Detailed </w:t>
            </w:r>
            <w:r w:rsidR="002E586E" w:rsidRPr="00286409">
              <w:rPr>
                <w:b/>
                <w:bCs/>
                <w:color w:val="0A7B73"/>
                <w:sz w:val="24"/>
                <w:szCs w:val="24"/>
              </w:rPr>
              <w:t>C</w:t>
            </w:r>
            <w:r w:rsidRPr="00286409">
              <w:rPr>
                <w:b/>
                <w:bCs/>
                <w:color w:val="0A7B73"/>
                <w:sz w:val="24"/>
                <w:szCs w:val="24"/>
              </w:rPr>
              <w:t>ategory</w:t>
            </w:r>
          </w:p>
        </w:tc>
      </w:tr>
      <w:tr w:rsidR="00670A39" w:rsidRPr="002E586E" w14:paraId="4D321B4F" w14:textId="77777777" w:rsidTr="00686E0B">
        <w:trPr>
          <w:trHeight w:val="79"/>
        </w:trPr>
        <w:tc>
          <w:tcPr>
            <w:tcW w:w="1226" w:type="pct"/>
            <w:vMerge w:val="restart"/>
            <w:shd w:val="clear" w:color="000000" w:fill="FFFFFF"/>
            <w:noWrap/>
            <w:vAlign w:val="center"/>
            <w:hideMark/>
          </w:tcPr>
          <w:p w14:paraId="07113903" w14:textId="43F7E83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Education supplies</w:t>
            </w:r>
          </w:p>
          <w:p w14:paraId="3E4EB922" w14:textId="189469F0"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6D211C40"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Education Supplies</w:t>
            </w:r>
          </w:p>
        </w:tc>
        <w:tc>
          <w:tcPr>
            <w:tcW w:w="2435" w:type="pct"/>
            <w:shd w:val="clear" w:color="000000" w:fill="FFFFFF"/>
            <w:vAlign w:val="center"/>
            <w:hideMark/>
          </w:tcPr>
          <w:p w14:paraId="2A45A75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School/Scholastic Supplies/Kits</w:t>
            </w:r>
          </w:p>
        </w:tc>
      </w:tr>
      <w:tr w:rsidR="00670A39" w:rsidRPr="002E586E" w14:paraId="2B4FE4A7" w14:textId="77777777" w:rsidTr="00686E0B">
        <w:trPr>
          <w:trHeight w:val="79"/>
        </w:trPr>
        <w:tc>
          <w:tcPr>
            <w:tcW w:w="1226" w:type="pct"/>
            <w:vMerge/>
            <w:shd w:val="clear" w:color="000000" w:fill="FFFFFF"/>
            <w:vAlign w:val="center"/>
            <w:hideMark/>
          </w:tcPr>
          <w:p w14:paraId="5E0F30D4" w14:textId="308F5DE0"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7D1110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Education Supplies</w:t>
            </w:r>
          </w:p>
        </w:tc>
        <w:tc>
          <w:tcPr>
            <w:tcW w:w="2435" w:type="pct"/>
            <w:shd w:val="clear" w:color="000000" w:fill="FFFFFF"/>
            <w:vAlign w:val="center"/>
            <w:hideMark/>
          </w:tcPr>
          <w:p w14:paraId="7A87157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Stationery Supplies</w:t>
            </w:r>
          </w:p>
        </w:tc>
      </w:tr>
      <w:tr w:rsidR="00670A39" w:rsidRPr="002E586E" w14:paraId="10343FE2" w14:textId="77777777" w:rsidTr="00686E0B">
        <w:trPr>
          <w:trHeight w:val="79"/>
        </w:trPr>
        <w:tc>
          <w:tcPr>
            <w:tcW w:w="1226" w:type="pct"/>
            <w:vMerge w:val="restart"/>
            <w:shd w:val="clear" w:color="000000" w:fill="FFFFFF"/>
            <w:vAlign w:val="center"/>
            <w:hideMark/>
          </w:tcPr>
          <w:p w14:paraId="3019B1EF"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Solarization</w:t>
            </w:r>
          </w:p>
        </w:tc>
        <w:tc>
          <w:tcPr>
            <w:tcW w:w="1339" w:type="pct"/>
            <w:shd w:val="clear" w:color="000000" w:fill="FFFFFF"/>
            <w:vAlign w:val="center"/>
            <w:hideMark/>
          </w:tcPr>
          <w:p w14:paraId="64CBF1D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Solar Services / Equipment</w:t>
            </w:r>
          </w:p>
        </w:tc>
        <w:tc>
          <w:tcPr>
            <w:tcW w:w="2435" w:type="pct"/>
            <w:shd w:val="clear" w:color="000000" w:fill="FFFFFF"/>
            <w:vAlign w:val="center"/>
            <w:hideMark/>
          </w:tcPr>
          <w:p w14:paraId="7F08D083"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Solar Energy Equipment and Installation Services</w:t>
            </w:r>
          </w:p>
        </w:tc>
      </w:tr>
      <w:tr w:rsidR="00670A39" w:rsidRPr="002E586E" w14:paraId="46F31BB8" w14:textId="77777777" w:rsidTr="00686E0B">
        <w:trPr>
          <w:trHeight w:val="79"/>
        </w:trPr>
        <w:tc>
          <w:tcPr>
            <w:tcW w:w="1226" w:type="pct"/>
            <w:vMerge/>
            <w:shd w:val="clear" w:color="000000" w:fill="FFFFFF"/>
            <w:vAlign w:val="center"/>
            <w:hideMark/>
          </w:tcPr>
          <w:p w14:paraId="30C02794" w14:textId="10B0DB81"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56BB1C93"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Solar Services / Equipment</w:t>
            </w:r>
          </w:p>
        </w:tc>
        <w:tc>
          <w:tcPr>
            <w:tcW w:w="2435" w:type="pct"/>
            <w:shd w:val="clear" w:color="000000" w:fill="FFFFFF"/>
            <w:vAlign w:val="center"/>
            <w:hideMark/>
          </w:tcPr>
          <w:p w14:paraId="63441C00" w14:textId="3F4B001E"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Solar panels. Batteries and inverters</w:t>
            </w:r>
          </w:p>
        </w:tc>
      </w:tr>
      <w:tr w:rsidR="00670A39" w:rsidRPr="002E586E" w14:paraId="16AEFB9F" w14:textId="77777777" w:rsidTr="00686E0B">
        <w:trPr>
          <w:trHeight w:val="79"/>
        </w:trPr>
        <w:tc>
          <w:tcPr>
            <w:tcW w:w="1226" w:type="pct"/>
            <w:vMerge w:val="restart"/>
            <w:shd w:val="clear" w:color="000000" w:fill="FFFFFF"/>
            <w:vAlign w:val="center"/>
            <w:hideMark/>
          </w:tcPr>
          <w:p w14:paraId="4CADA5C1"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ICT Services (Hardware / Software)</w:t>
            </w:r>
          </w:p>
        </w:tc>
        <w:tc>
          <w:tcPr>
            <w:tcW w:w="1339" w:type="pct"/>
            <w:shd w:val="clear" w:color="000000" w:fill="FFFFFF"/>
            <w:vAlign w:val="center"/>
            <w:hideMark/>
          </w:tcPr>
          <w:p w14:paraId="3CBCCC15"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ICT</w:t>
            </w:r>
          </w:p>
        </w:tc>
        <w:tc>
          <w:tcPr>
            <w:tcW w:w="2435" w:type="pct"/>
            <w:shd w:val="clear" w:color="000000" w:fill="FFFFFF"/>
            <w:vAlign w:val="center"/>
            <w:hideMark/>
          </w:tcPr>
          <w:p w14:paraId="31EE1BD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Computer Equipment, Accessories, Consumables &amp; Peripherals</w:t>
            </w:r>
          </w:p>
        </w:tc>
      </w:tr>
      <w:tr w:rsidR="00670A39" w:rsidRPr="002E586E" w14:paraId="4F24F7BC" w14:textId="77777777" w:rsidTr="00686E0B">
        <w:trPr>
          <w:trHeight w:val="79"/>
        </w:trPr>
        <w:tc>
          <w:tcPr>
            <w:tcW w:w="1226" w:type="pct"/>
            <w:vMerge/>
            <w:shd w:val="clear" w:color="000000" w:fill="FFFFFF"/>
            <w:vAlign w:val="center"/>
            <w:hideMark/>
          </w:tcPr>
          <w:p w14:paraId="29AF15F6" w14:textId="6BE1A9FE"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3CEA3883"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ICT</w:t>
            </w:r>
          </w:p>
        </w:tc>
        <w:tc>
          <w:tcPr>
            <w:tcW w:w="2435" w:type="pct"/>
            <w:shd w:val="clear" w:color="000000" w:fill="FFFFFF"/>
            <w:vAlign w:val="center"/>
            <w:hideMark/>
          </w:tcPr>
          <w:p w14:paraId="0086D1A3"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Information Technology and Communication Supplies and Services</w:t>
            </w:r>
          </w:p>
        </w:tc>
      </w:tr>
      <w:tr w:rsidR="00670A39" w:rsidRPr="002E586E" w14:paraId="3396F94E" w14:textId="77777777" w:rsidTr="00686E0B">
        <w:trPr>
          <w:trHeight w:val="336"/>
        </w:trPr>
        <w:tc>
          <w:tcPr>
            <w:tcW w:w="1226" w:type="pct"/>
            <w:vMerge/>
            <w:shd w:val="clear" w:color="000000" w:fill="FFFFFF"/>
            <w:vAlign w:val="center"/>
            <w:hideMark/>
          </w:tcPr>
          <w:p w14:paraId="4A7FD359" w14:textId="4B437613"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24DBC8D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ICT</w:t>
            </w:r>
          </w:p>
        </w:tc>
        <w:tc>
          <w:tcPr>
            <w:tcW w:w="2435" w:type="pct"/>
            <w:shd w:val="clear" w:color="000000" w:fill="FFFFFF"/>
            <w:vAlign w:val="center"/>
            <w:hideMark/>
          </w:tcPr>
          <w:p w14:paraId="1EB57D5C"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Telephone, Data and Internet</w:t>
            </w:r>
          </w:p>
        </w:tc>
      </w:tr>
      <w:tr w:rsidR="00670A39" w:rsidRPr="002E586E" w14:paraId="58AD63B4" w14:textId="77777777" w:rsidTr="00686E0B">
        <w:trPr>
          <w:trHeight w:val="336"/>
        </w:trPr>
        <w:tc>
          <w:tcPr>
            <w:tcW w:w="1226" w:type="pct"/>
            <w:vMerge/>
            <w:shd w:val="clear" w:color="000000" w:fill="FFFFFF"/>
            <w:vAlign w:val="center"/>
            <w:hideMark/>
          </w:tcPr>
          <w:p w14:paraId="54E0FE24" w14:textId="76159A08"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56828D9C"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ICT</w:t>
            </w:r>
          </w:p>
        </w:tc>
        <w:tc>
          <w:tcPr>
            <w:tcW w:w="2435" w:type="pct"/>
            <w:shd w:val="clear" w:color="000000" w:fill="FFFFFF"/>
            <w:vAlign w:val="center"/>
            <w:hideMark/>
          </w:tcPr>
          <w:p w14:paraId="697F6E0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Computer Networks/LAN/Cabling</w:t>
            </w:r>
          </w:p>
        </w:tc>
      </w:tr>
      <w:tr w:rsidR="00670A39" w:rsidRPr="002E586E" w14:paraId="5543F4C3" w14:textId="77777777" w:rsidTr="00686E0B">
        <w:trPr>
          <w:trHeight w:val="336"/>
        </w:trPr>
        <w:tc>
          <w:tcPr>
            <w:tcW w:w="1226" w:type="pct"/>
            <w:vMerge/>
            <w:shd w:val="clear" w:color="000000" w:fill="FFFFFF"/>
            <w:vAlign w:val="center"/>
            <w:hideMark/>
          </w:tcPr>
          <w:p w14:paraId="601EF65B" w14:textId="35C30AA9"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1EDDE7B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ICT</w:t>
            </w:r>
          </w:p>
        </w:tc>
        <w:tc>
          <w:tcPr>
            <w:tcW w:w="2435" w:type="pct"/>
            <w:shd w:val="clear" w:color="000000" w:fill="FFFFFF"/>
            <w:vAlign w:val="center"/>
            <w:hideMark/>
          </w:tcPr>
          <w:p w14:paraId="420F051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App/Software Development Services</w:t>
            </w:r>
          </w:p>
        </w:tc>
      </w:tr>
      <w:tr w:rsidR="00670A39" w:rsidRPr="002E586E" w14:paraId="45289E20" w14:textId="77777777" w:rsidTr="00686E0B">
        <w:trPr>
          <w:trHeight w:val="79"/>
        </w:trPr>
        <w:tc>
          <w:tcPr>
            <w:tcW w:w="1226" w:type="pct"/>
            <w:vMerge w:val="restart"/>
            <w:shd w:val="clear" w:color="000000" w:fill="FFFFFF"/>
            <w:vAlign w:val="center"/>
            <w:hideMark/>
          </w:tcPr>
          <w:p w14:paraId="63B66A91" w14:textId="72AF0E88"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Construction</w:t>
            </w:r>
          </w:p>
        </w:tc>
        <w:tc>
          <w:tcPr>
            <w:tcW w:w="1339" w:type="pct"/>
            <w:shd w:val="clear" w:color="000000" w:fill="FFFFFF"/>
            <w:vAlign w:val="center"/>
            <w:hideMark/>
          </w:tcPr>
          <w:p w14:paraId="682334E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Construction</w:t>
            </w:r>
          </w:p>
        </w:tc>
        <w:tc>
          <w:tcPr>
            <w:tcW w:w="2435" w:type="pct"/>
            <w:shd w:val="clear" w:color="000000" w:fill="FFFFFF"/>
            <w:vAlign w:val="center"/>
            <w:hideMark/>
          </w:tcPr>
          <w:p w14:paraId="29B2A31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Construction Contractors</w:t>
            </w:r>
          </w:p>
        </w:tc>
      </w:tr>
      <w:tr w:rsidR="00670A39" w:rsidRPr="002E586E" w14:paraId="29A00104" w14:textId="77777777" w:rsidTr="00686E0B">
        <w:trPr>
          <w:trHeight w:val="79"/>
        </w:trPr>
        <w:tc>
          <w:tcPr>
            <w:tcW w:w="1226" w:type="pct"/>
            <w:vMerge/>
            <w:shd w:val="clear" w:color="000000" w:fill="FFFFFF"/>
            <w:vAlign w:val="center"/>
            <w:hideMark/>
          </w:tcPr>
          <w:p w14:paraId="389E5C47" w14:textId="167CC2A6"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2E46D93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Construction</w:t>
            </w:r>
          </w:p>
        </w:tc>
        <w:tc>
          <w:tcPr>
            <w:tcW w:w="2435" w:type="pct"/>
            <w:shd w:val="clear" w:color="000000" w:fill="FFFFFF"/>
            <w:vAlign w:val="center"/>
            <w:hideMark/>
          </w:tcPr>
          <w:p w14:paraId="6F0839D8" w14:textId="4B441832"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Engineering services</w:t>
            </w:r>
          </w:p>
        </w:tc>
      </w:tr>
      <w:tr w:rsidR="00670A39" w:rsidRPr="002E586E" w14:paraId="7E42C9EC" w14:textId="77777777" w:rsidTr="00686E0B">
        <w:trPr>
          <w:trHeight w:val="336"/>
        </w:trPr>
        <w:tc>
          <w:tcPr>
            <w:tcW w:w="1226" w:type="pct"/>
            <w:vMerge/>
            <w:shd w:val="clear" w:color="000000" w:fill="FFFFFF"/>
            <w:vAlign w:val="center"/>
            <w:hideMark/>
          </w:tcPr>
          <w:p w14:paraId="79E6BBE2" w14:textId="0E61115B"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23C2CF6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Construction</w:t>
            </w:r>
          </w:p>
        </w:tc>
        <w:tc>
          <w:tcPr>
            <w:tcW w:w="2435" w:type="pct"/>
            <w:shd w:val="clear" w:color="000000" w:fill="FFFFFF"/>
            <w:vAlign w:val="center"/>
            <w:hideMark/>
          </w:tcPr>
          <w:p w14:paraId="039B777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Contractors for Civil and Electromechanical Works</w:t>
            </w:r>
          </w:p>
        </w:tc>
      </w:tr>
      <w:tr w:rsidR="00670A39" w:rsidRPr="002E586E" w14:paraId="3F5E1102" w14:textId="77777777" w:rsidTr="00686E0B">
        <w:trPr>
          <w:trHeight w:val="336"/>
        </w:trPr>
        <w:tc>
          <w:tcPr>
            <w:tcW w:w="1226" w:type="pct"/>
            <w:vMerge w:val="restart"/>
            <w:shd w:val="clear" w:color="000000" w:fill="FFFFFF"/>
            <w:vAlign w:val="center"/>
            <w:hideMark/>
          </w:tcPr>
          <w:p w14:paraId="0F2E6058"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Administrative Services</w:t>
            </w:r>
          </w:p>
          <w:p w14:paraId="109C2BFE" w14:textId="0132BFC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Travel Agencies</w:t>
            </w:r>
          </w:p>
        </w:tc>
        <w:tc>
          <w:tcPr>
            <w:tcW w:w="1339" w:type="pct"/>
            <w:shd w:val="clear" w:color="000000" w:fill="FFFFFF"/>
            <w:vAlign w:val="center"/>
            <w:hideMark/>
          </w:tcPr>
          <w:p w14:paraId="525056D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6F2025FB" w14:textId="6FCAC240" w:rsidR="00670A39" w:rsidRPr="002E586E" w:rsidRDefault="002E586E"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Janitorial</w:t>
            </w:r>
            <w:r w:rsidR="00670A39" w:rsidRPr="002E586E">
              <w:rPr>
                <w:rFonts w:asciiTheme="minorBidi" w:eastAsia="Times New Roman" w:hAnsiTheme="minorBidi" w:cstheme="minorBidi"/>
                <w:color w:val="000000"/>
              </w:rPr>
              <w:t xml:space="preserve"> and facility management,</w:t>
            </w:r>
          </w:p>
        </w:tc>
      </w:tr>
      <w:tr w:rsidR="00670A39" w:rsidRPr="002E586E" w14:paraId="7786CF1E" w14:textId="77777777" w:rsidTr="00686E0B">
        <w:trPr>
          <w:trHeight w:val="336"/>
        </w:trPr>
        <w:tc>
          <w:tcPr>
            <w:tcW w:w="1226" w:type="pct"/>
            <w:vMerge/>
            <w:shd w:val="clear" w:color="000000" w:fill="FFFFFF"/>
            <w:vAlign w:val="center"/>
            <w:hideMark/>
          </w:tcPr>
          <w:p w14:paraId="45D02985" w14:textId="0986B084"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5DD5A66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685DF4D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Hotels, Catering and Conference Facilities</w:t>
            </w:r>
          </w:p>
        </w:tc>
      </w:tr>
      <w:tr w:rsidR="00670A39" w:rsidRPr="002E586E" w14:paraId="1BFC8F04" w14:textId="77777777" w:rsidTr="00686E0B">
        <w:trPr>
          <w:trHeight w:val="540"/>
        </w:trPr>
        <w:tc>
          <w:tcPr>
            <w:tcW w:w="1226" w:type="pct"/>
            <w:vMerge/>
            <w:shd w:val="clear" w:color="000000" w:fill="FFFFFF"/>
            <w:vAlign w:val="center"/>
            <w:hideMark/>
          </w:tcPr>
          <w:p w14:paraId="58E60D4B" w14:textId="379A462E"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C98DD33"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5F6AB70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Vehicle Rental and Maintenance Including Taxi Services</w:t>
            </w:r>
          </w:p>
        </w:tc>
      </w:tr>
      <w:tr w:rsidR="00670A39" w:rsidRPr="002E586E" w14:paraId="6B673EC0" w14:textId="77777777" w:rsidTr="00686E0B">
        <w:trPr>
          <w:trHeight w:val="336"/>
        </w:trPr>
        <w:tc>
          <w:tcPr>
            <w:tcW w:w="1226" w:type="pct"/>
            <w:vMerge/>
            <w:shd w:val="clear" w:color="000000" w:fill="FFFFFF"/>
            <w:vAlign w:val="center"/>
            <w:hideMark/>
          </w:tcPr>
          <w:p w14:paraId="0A82443D" w14:textId="3CD3671C"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42807E00"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566E956C"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Courier Services</w:t>
            </w:r>
          </w:p>
        </w:tc>
      </w:tr>
      <w:tr w:rsidR="00670A39" w:rsidRPr="002E586E" w14:paraId="7DCFE8EF" w14:textId="77777777" w:rsidTr="00686E0B">
        <w:trPr>
          <w:trHeight w:val="336"/>
        </w:trPr>
        <w:tc>
          <w:tcPr>
            <w:tcW w:w="1226" w:type="pct"/>
            <w:vMerge/>
            <w:shd w:val="clear" w:color="000000" w:fill="FFFFFF"/>
            <w:vAlign w:val="center"/>
            <w:hideMark/>
          </w:tcPr>
          <w:p w14:paraId="7AFBC6C3" w14:textId="4DBD6D95"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28051DC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675332C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Travel Services</w:t>
            </w:r>
          </w:p>
        </w:tc>
      </w:tr>
      <w:tr w:rsidR="00670A39" w:rsidRPr="002E586E" w14:paraId="24B21447" w14:textId="77777777" w:rsidTr="00686E0B">
        <w:trPr>
          <w:trHeight w:val="336"/>
        </w:trPr>
        <w:tc>
          <w:tcPr>
            <w:tcW w:w="1226" w:type="pct"/>
            <w:vMerge/>
            <w:shd w:val="clear" w:color="000000" w:fill="FFFFFF"/>
            <w:vAlign w:val="center"/>
            <w:hideMark/>
          </w:tcPr>
          <w:p w14:paraId="1B829A34" w14:textId="417E6712"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C627D0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696361F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Stationery supplies</w:t>
            </w:r>
          </w:p>
        </w:tc>
      </w:tr>
      <w:tr w:rsidR="00670A39" w:rsidRPr="002E586E" w14:paraId="016FD208" w14:textId="77777777" w:rsidTr="00686E0B">
        <w:trPr>
          <w:trHeight w:val="336"/>
        </w:trPr>
        <w:tc>
          <w:tcPr>
            <w:tcW w:w="1226" w:type="pct"/>
            <w:vMerge/>
            <w:shd w:val="clear" w:color="000000" w:fill="FFFFFF"/>
            <w:vAlign w:val="center"/>
            <w:hideMark/>
          </w:tcPr>
          <w:p w14:paraId="211C74B1" w14:textId="4FF41883"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5BB57F6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5CE612E5"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Vehicle Repair and Maintenance</w:t>
            </w:r>
          </w:p>
        </w:tc>
      </w:tr>
      <w:tr w:rsidR="00670A39" w:rsidRPr="002E586E" w14:paraId="28D4DB7A" w14:textId="77777777" w:rsidTr="00686E0B">
        <w:trPr>
          <w:trHeight w:val="336"/>
        </w:trPr>
        <w:tc>
          <w:tcPr>
            <w:tcW w:w="1226" w:type="pct"/>
            <w:vMerge/>
            <w:shd w:val="clear" w:color="000000" w:fill="FFFFFF"/>
            <w:vAlign w:val="center"/>
            <w:hideMark/>
          </w:tcPr>
          <w:p w14:paraId="5C9AABD7" w14:textId="0BAEF1E5"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34BF4EB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2A3AB23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Courier and Delivery Services</w:t>
            </w:r>
          </w:p>
        </w:tc>
      </w:tr>
      <w:tr w:rsidR="00670A39" w:rsidRPr="002E586E" w14:paraId="500909BB" w14:textId="77777777" w:rsidTr="00686E0B">
        <w:trPr>
          <w:trHeight w:val="336"/>
        </w:trPr>
        <w:tc>
          <w:tcPr>
            <w:tcW w:w="1226" w:type="pct"/>
            <w:vMerge/>
            <w:shd w:val="clear" w:color="000000" w:fill="FFFFFF"/>
            <w:vAlign w:val="center"/>
            <w:hideMark/>
          </w:tcPr>
          <w:p w14:paraId="2BCA9FC3" w14:textId="048BD70D"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175FBEE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4F2B6D32"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Vehicle Insurance services</w:t>
            </w:r>
          </w:p>
        </w:tc>
      </w:tr>
      <w:tr w:rsidR="00670A39" w:rsidRPr="002E586E" w14:paraId="6A200E0E" w14:textId="77777777" w:rsidTr="00686E0B">
        <w:trPr>
          <w:trHeight w:val="336"/>
        </w:trPr>
        <w:tc>
          <w:tcPr>
            <w:tcW w:w="1226" w:type="pct"/>
            <w:vMerge/>
            <w:shd w:val="clear" w:color="000000" w:fill="FFFFFF"/>
            <w:vAlign w:val="center"/>
            <w:hideMark/>
          </w:tcPr>
          <w:p w14:paraId="424B0394" w14:textId="70F04340"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52D51B8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548E174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Hotels, Conference Facilities and Travel</w:t>
            </w:r>
          </w:p>
        </w:tc>
      </w:tr>
      <w:tr w:rsidR="00670A39" w:rsidRPr="002E586E" w14:paraId="6167A70E" w14:textId="77777777" w:rsidTr="00686E0B">
        <w:trPr>
          <w:trHeight w:val="336"/>
        </w:trPr>
        <w:tc>
          <w:tcPr>
            <w:tcW w:w="1226" w:type="pct"/>
            <w:vMerge/>
            <w:shd w:val="clear" w:color="000000" w:fill="FFFFFF"/>
            <w:vAlign w:val="center"/>
            <w:hideMark/>
          </w:tcPr>
          <w:p w14:paraId="18C02A1D" w14:textId="0A2628CC"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1F1C677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1FBAEEC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Vehicle procurement</w:t>
            </w:r>
          </w:p>
        </w:tc>
      </w:tr>
      <w:tr w:rsidR="00670A39" w:rsidRPr="002E586E" w14:paraId="50A72A82" w14:textId="77777777" w:rsidTr="00686E0B">
        <w:trPr>
          <w:trHeight w:val="336"/>
        </w:trPr>
        <w:tc>
          <w:tcPr>
            <w:tcW w:w="1226" w:type="pct"/>
            <w:vMerge/>
            <w:shd w:val="clear" w:color="000000" w:fill="FFFFFF"/>
            <w:vAlign w:val="center"/>
            <w:hideMark/>
          </w:tcPr>
          <w:p w14:paraId="41513D9B" w14:textId="7565C96B"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64B53DF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General Administrative Services</w:t>
            </w:r>
          </w:p>
        </w:tc>
        <w:tc>
          <w:tcPr>
            <w:tcW w:w="2435" w:type="pct"/>
            <w:shd w:val="clear" w:color="000000" w:fill="FFFFFF"/>
            <w:vAlign w:val="center"/>
            <w:hideMark/>
          </w:tcPr>
          <w:p w14:paraId="18174B0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Car Rental</w:t>
            </w:r>
          </w:p>
        </w:tc>
      </w:tr>
      <w:tr w:rsidR="00670A39" w:rsidRPr="002E586E" w14:paraId="6D5959AD" w14:textId="77777777" w:rsidTr="00686E0B">
        <w:trPr>
          <w:trHeight w:val="336"/>
        </w:trPr>
        <w:tc>
          <w:tcPr>
            <w:tcW w:w="1226" w:type="pct"/>
            <w:vMerge/>
            <w:shd w:val="clear" w:color="000000" w:fill="FFFFFF"/>
            <w:vAlign w:val="center"/>
            <w:hideMark/>
          </w:tcPr>
          <w:p w14:paraId="548EC5C7" w14:textId="33A2FBE1"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4465929" w14:textId="160F8B73"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19D722A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Travel Agencies</w:t>
            </w:r>
          </w:p>
        </w:tc>
      </w:tr>
      <w:tr w:rsidR="00670A39" w:rsidRPr="002E586E" w14:paraId="1315B096" w14:textId="77777777" w:rsidTr="00686E0B">
        <w:trPr>
          <w:trHeight w:val="336"/>
        </w:trPr>
        <w:tc>
          <w:tcPr>
            <w:tcW w:w="1226" w:type="pct"/>
            <w:vMerge/>
            <w:shd w:val="clear" w:color="000000" w:fill="FFFFFF"/>
            <w:vAlign w:val="center"/>
            <w:hideMark/>
          </w:tcPr>
          <w:p w14:paraId="747F899B" w14:textId="6D657272"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5BCF043B" w14:textId="67E47E0A"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2FE22E44" w14:textId="43C444F0" w:rsidR="00670A39" w:rsidRPr="002E586E" w:rsidRDefault="00670A39" w:rsidP="00686E0B">
            <w:pPr>
              <w:jc w:val="center"/>
              <w:rPr>
                <w:rFonts w:asciiTheme="minorBidi" w:eastAsia="Times New Roman" w:hAnsiTheme="minorBidi" w:cstheme="minorBidi"/>
                <w:color w:val="000000"/>
              </w:rPr>
            </w:pPr>
          </w:p>
        </w:tc>
      </w:tr>
      <w:tr w:rsidR="00670A39" w:rsidRPr="002E586E" w14:paraId="6E4C7E7C" w14:textId="77777777" w:rsidTr="00686E0B">
        <w:trPr>
          <w:trHeight w:val="462"/>
        </w:trPr>
        <w:tc>
          <w:tcPr>
            <w:tcW w:w="1226" w:type="pct"/>
            <w:vMerge w:val="restart"/>
            <w:shd w:val="clear" w:color="000000" w:fill="FFFFFF"/>
            <w:vAlign w:val="center"/>
            <w:hideMark/>
          </w:tcPr>
          <w:p w14:paraId="7F2E3E4C"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Vehicle &amp; Refrigerated vehicle procurement</w:t>
            </w:r>
          </w:p>
        </w:tc>
        <w:tc>
          <w:tcPr>
            <w:tcW w:w="1339" w:type="pct"/>
            <w:shd w:val="clear" w:color="000000" w:fill="FFFFFF"/>
            <w:vAlign w:val="center"/>
            <w:hideMark/>
          </w:tcPr>
          <w:p w14:paraId="2C18DB21" w14:textId="5B9575F7"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509B3BA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Refrigerated Vehicles</w:t>
            </w:r>
          </w:p>
        </w:tc>
      </w:tr>
      <w:tr w:rsidR="00670A39" w:rsidRPr="002E586E" w14:paraId="668336E5" w14:textId="77777777" w:rsidTr="00686E0B">
        <w:trPr>
          <w:trHeight w:val="336"/>
        </w:trPr>
        <w:tc>
          <w:tcPr>
            <w:tcW w:w="1226" w:type="pct"/>
            <w:vMerge/>
            <w:shd w:val="clear" w:color="000000" w:fill="FFFFFF"/>
            <w:vAlign w:val="center"/>
            <w:hideMark/>
          </w:tcPr>
          <w:p w14:paraId="38E54D77" w14:textId="0FDB6936"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4FD9A825" w14:textId="6F600658"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6C146C14"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Vehicles</w:t>
            </w:r>
          </w:p>
        </w:tc>
      </w:tr>
      <w:tr w:rsidR="00670A39" w:rsidRPr="002E586E" w14:paraId="54F9E08B" w14:textId="77777777" w:rsidTr="00686E0B">
        <w:trPr>
          <w:trHeight w:val="336"/>
        </w:trPr>
        <w:tc>
          <w:tcPr>
            <w:tcW w:w="1226" w:type="pct"/>
            <w:vMerge/>
            <w:shd w:val="clear" w:color="000000" w:fill="FFFFFF"/>
            <w:vAlign w:val="center"/>
            <w:hideMark/>
          </w:tcPr>
          <w:p w14:paraId="258C5A81" w14:textId="51E053FB"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1478DC5C" w14:textId="2602A152"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7BAA728F" w14:textId="4DF39829" w:rsidR="00670A39" w:rsidRPr="002E586E" w:rsidRDefault="00670A39" w:rsidP="00686E0B">
            <w:pPr>
              <w:jc w:val="center"/>
              <w:rPr>
                <w:rFonts w:asciiTheme="minorBidi" w:eastAsia="Times New Roman" w:hAnsiTheme="minorBidi" w:cstheme="minorBidi"/>
                <w:color w:val="000000"/>
              </w:rPr>
            </w:pPr>
          </w:p>
        </w:tc>
      </w:tr>
      <w:tr w:rsidR="00670A39" w:rsidRPr="002E586E" w14:paraId="0845D201" w14:textId="77777777" w:rsidTr="00686E0B">
        <w:trPr>
          <w:trHeight w:val="336"/>
        </w:trPr>
        <w:tc>
          <w:tcPr>
            <w:tcW w:w="1226" w:type="pct"/>
            <w:vMerge/>
            <w:shd w:val="clear" w:color="000000" w:fill="FFFFFF"/>
            <w:vAlign w:val="center"/>
            <w:hideMark/>
          </w:tcPr>
          <w:p w14:paraId="497E421F" w14:textId="152140C7"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BBB6CF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Security</w:t>
            </w:r>
          </w:p>
        </w:tc>
        <w:tc>
          <w:tcPr>
            <w:tcW w:w="2435" w:type="pct"/>
            <w:shd w:val="clear" w:color="000000" w:fill="FFFFFF"/>
            <w:vAlign w:val="center"/>
            <w:hideMark/>
          </w:tcPr>
          <w:p w14:paraId="30500112"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Security Service - Guards</w:t>
            </w:r>
          </w:p>
        </w:tc>
      </w:tr>
      <w:tr w:rsidR="00670A39" w:rsidRPr="002E586E" w14:paraId="500B1EE3" w14:textId="77777777" w:rsidTr="00686E0B">
        <w:trPr>
          <w:trHeight w:val="336"/>
        </w:trPr>
        <w:tc>
          <w:tcPr>
            <w:tcW w:w="1226" w:type="pct"/>
            <w:vMerge w:val="restart"/>
            <w:shd w:val="clear" w:color="000000" w:fill="FFFFFF"/>
            <w:vAlign w:val="center"/>
            <w:hideMark/>
          </w:tcPr>
          <w:p w14:paraId="10935926" w14:textId="37BECAA4"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Security</w:t>
            </w:r>
          </w:p>
        </w:tc>
        <w:tc>
          <w:tcPr>
            <w:tcW w:w="1339" w:type="pct"/>
            <w:shd w:val="clear" w:color="000000" w:fill="FFFFFF"/>
            <w:vAlign w:val="center"/>
            <w:hideMark/>
          </w:tcPr>
          <w:p w14:paraId="7FCFD34E"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Security</w:t>
            </w:r>
          </w:p>
        </w:tc>
        <w:tc>
          <w:tcPr>
            <w:tcW w:w="2435" w:type="pct"/>
            <w:shd w:val="clear" w:color="000000" w:fill="FFFFFF"/>
            <w:vAlign w:val="center"/>
            <w:hideMark/>
          </w:tcPr>
          <w:p w14:paraId="62EA42A2"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Security and Safety Equipment for Office Use</w:t>
            </w:r>
          </w:p>
        </w:tc>
      </w:tr>
      <w:tr w:rsidR="00670A39" w:rsidRPr="002E586E" w14:paraId="0AEA49A2" w14:textId="77777777" w:rsidTr="00686E0B">
        <w:trPr>
          <w:trHeight w:val="791"/>
        </w:trPr>
        <w:tc>
          <w:tcPr>
            <w:tcW w:w="1226" w:type="pct"/>
            <w:vMerge/>
            <w:shd w:val="clear" w:color="000000" w:fill="FFFFFF"/>
            <w:vAlign w:val="center"/>
            <w:hideMark/>
          </w:tcPr>
          <w:p w14:paraId="5FB758B9" w14:textId="2D70BFD5"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17D3946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Security</w:t>
            </w:r>
          </w:p>
        </w:tc>
        <w:tc>
          <w:tcPr>
            <w:tcW w:w="2435" w:type="pct"/>
            <w:shd w:val="clear" w:color="000000" w:fill="FFFFFF"/>
            <w:vAlign w:val="center"/>
            <w:hideMark/>
          </w:tcPr>
          <w:p w14:paraId="2AF16CDE"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Access Control Systems, CCTV Surveillance Systems and Maintenance</w:t>
            </w:r>
          </w:p>
        </w:tc>
      </w:tr>
      <w:tr w:rsidR="00670A39" w:rsidRPr="002E586E" w14:paraId="2EDD98A6" w14:textId="77777777" w:rsidTr="00686E0B">
        <w:trPr>
          <w:trHeight w:val="515"/>
        </w:trPr>
        <w:tc>
          <w:tcPr>
            <w:tcW w:w="1226" w:type="pct"/>
            <w:vMerge/>
            <w:shd w:val="clear" w:color="000000" w:fill="FFFFFF"/>
            <w:vAlign w:val="center"/>
            <w:hideMark/>
          </w:tcPr>
          <w:p w14:paraId="7503D09E" w14:textId="597C2871"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2E672A6C" w14:textId="0B285DA2"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46D32FC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Security Systems and Accessories</w:t>
            </w:r>
          </w:p>
        </w:tc>
      </w:tr>
      <w:tr w:rsidR="00670A39" w:rsidRPr="002E586E" w14:paraId="66D294E0" w14:textId="77777777" w:rsidTr="00686E0B">
        <w:trPr>
          <w:trHeight w:val="502"/>
        </w:trPr>
        <w:tc>
          <w:tcPr>
            <w:tcW w:w="1226" w:type="pct"/>
            <w:vMerge w:val="restart"/>
            <w:shd w:val="clear" w:color="000000" w:fill="FFFFFF"/>
            <w:vAlign w:val="center"/>
            <w:hideMark/>
          </w:tcPr>
          <w:p w14:paraId="5F1B812A"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Third Party Human Services Management</w:t>
            </w:r>
          </w:p>
        </w:tc>
        <w:tc>
          <w:tcPr>
            <w:tcW w:w="1339" w:type="pct"/>
            <w:shd w:val="clear" w:color="000000" w:fill="FFFFFF"/>
            <w:vAlign w:val="center"/>
            <w:hideMark/>
          </w:tcPr>
          <w:p w14:paraId="3D3703E5"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Human Resources</w:t>
            </w:r>
          </w:p>
        </w:tc>
        <w:tc>
          <w:tcPr>
            <w:tcW w:w="2435" w:type="pct"/>
            <w:shd w:val="clear" w:color="000000" w:fill="FFFFFF"/>
            <w:vAlign w:val="center"/>
            <w:hideMark/>
          </w:tcPr>
          <w:p w14:paraId="029D47A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Third Party Human Services Management</w:t>
            </w:r>
          </w:p>
        </w:tc>
      </w:tr>
      <w:tr w:rsidR="00670A39" w:rsidRPr="002E586E" w14:paraId="64958BDB" w14:textId="77777777" w:rsidTr="00686E0B">
        <w:trPr>
          <w:trHeight w:val="336"/>
        </w:trPr>
        <w:tc>
          <w:tcPr>
            <w:tcW w:w="1226" w:type="pct"/>
            <w:vMerge/>
            <w:shd w:val="clear" w:color="000000" w:fill="FFFFFF"/>
            <w:vAlign w:val="center"/>
            <w:hideMark/>
          </w:tcPr>
          <w:p w14:paraId="02C95BF9" w14:textId="269CB684"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1DA0034" w14:textId="6512B54D"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23468CD5" w14:textId="19C23287" w:rsidR="00670A39" w:rsidRPr="002E586E" w:rsidRDefault="00670A39" w:rsidP="00686E0B">
            <w:pPr>
              <w:jc w:val="center"/>
              <w:rPr>
                <w:rFonts w:asciiTheme="minorBidi" w:eastAsia="Times New Roman" w:hAnsiTheme="minorBidi" w:cstheme="minorBidi"/>
                <w:color w:val="000000"/>
              </w:rPr>
            </w:pPr>
          </w:p>
        </w:tc>
      </w:tr>
      <w:tr w:rsidR="00670A39" w:rsidRPr="002E586E" w14:paraId="2ABA4CF3" w14:textId="77777777" w:rsidTr="00686E0B">
        <w:trPr>
          <w:trHeight w:val="477"/>
        </w:trPr>
        <w:tc>
          <w:tcPr>
            <w:tcW w:w="1226" w:type="pct"/>
            <w:vMerge w:val="restart"/>
            <w:shd w:val="clear" w:color="000000" w:fill="FFFFFF"/>
            <w:vAlign w:val="center"/>
            <w:hideMark/>
          </w:tcPr>
          <w:p w14:paraId="5CD5A669"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Logistics Services</w:t>
            </w:r>
          </w:p>
        </w:tc>
        <w:tc>
          <w:tcPr>
            <w:tcW w:w="1339" w:type="pct"/>
            <w:shd w:val="clear" w:color="000000" w:fill="FFFFFF"/>
            <w:vAlign w:val="center"/>
            <w:hideMark/>
          </w:tcPr>
          <w:p w14:paraId="0B5DDF0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Logistics</w:t>
            </w:r>
          </w:p>
        </w:tc>
        <w:tc>
          <w:tcPr>
            <w:tcW w:w="2435" w:type="pct"/>
            <w:shd w:val="clear" w:color="000000" w:fill="FFFFFF"/>
            <w:vAlign w:val="center"/>
            <w:hideMark/>
          </w:tcPr>
          <w:p w14:paraId="2B4254C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Clearing &amp; Forwarding of Import &amp; Export Shipments</w:t>
            </w:r>
          </w:p>
        </w:tc>
      </w:tr>
      <w:tr w:rsidR="00670A39" w:rsidRPr="002E586E" w14:paraId="41F41027" w14:textId="77777777" w:rsidTr="00686E0B">
        <w:trPr>
          <w:trHeight w:val="477"/>
        </w:trPr>
        <w:tc>
          <w:tcPr>
            <w:tcW w:w="1226" w:type="pct"/>
            <w:vMerge/>
            <w:shd w:val="clear" w:color="000000" w:fill="FFFFFF"/>
            <w:vAlign w:val="center"/>
            <w:hideMark/>
          </w:tcPr>
          <w:p w14:paraId="16BE4D15" w14:textId="4A191991"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1D9FD57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Logistics</w:t>
            </w:r>
          </w:p>
        </w:tc>
        <w:tc>
          <w:tcPr>
            <w:tcW w:w="2435" w:type="pct"/>
            <w:shd w:val="clear" w:color="000000" w:fill="FFFFFF"/>
            <w:vAlign w:val="center"/>
            <w:hideMark/>
          </w:tcPr>
          <w:p w14:paraId="17CD81A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In-Country/Inter-City Cargo Transportation</w:t>
            </w:r>
          </w:p>
        </w:tc>
      </w:tr>
      <w:tr w:rsidR="00670A39" w:rsidRPr="002E586E" w14:paraId="2C242429" w14:textId="77777777" w:rsidTr="00686E0B">
        <w:trPr>
          <w:trHeight w:val="439"/>
        </w:trPr>
        <w:tc>
          <w:tcPr>
            <w:tcW w:w="1226" w:type="pct"/>
            <w:vMerge/>
            <w:shd w:val="clear" w:color="000000" w:fill="FFFFFF"/>
            <w:vAlign w:val="center"/>
            <w:hideMark/>
          </w:tcPr>
          <w:p w14:paraId="207D8F59" w14:textId="3FF6B62E"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BF10EC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Logistics</w:t>
            </w:r>
          </w:p>
        </w:tc>
        <w:tc>
          <w:tcPr>
            <w:tcW w:w="2435" w:type="pct"/>
            <w:shd w:val="clear" w:color="000000" w:fill="FFFFFF"/>
            <w:vAlign w:val="center"/>
            <w:hideMark/>
          </w:tcPr>
          <w:p w14:paraId="39D143D5"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Warehousing (General, Bonded &amp; Temperature-Controlled)</w:t>
            </w:r>
          </w:p>
        </w:tc>
      </w:tr>
      <w:tr w:rsidR="00670A39" w:rsidRPr="002E586E" w14:paraId="21A59504" w14:textId="77777777" w:rsidTr="00686E0B">
        <w:trPr>
          <w:trHeight w:val="465"/>
        </w:trPr>
        <w:tc>
          <w:tcPr>
            <w:tcW w:w="1226" w:type="pct"/>
            <w:vMerge/>
            <w:shd w:val="clear" w:color="000000" w:fill="FFFFFF"/>
            <w:vAlign w:val="center"/>
            <w:hideMark/>
          </w:tcPr>
          <w:p w14:paraId="75F3E540" w14:textId="76B7C8C4"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28AEBE3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Logistics</w:t>
            </w:r>
          </w:p>
        </w:tc>
        <w:tc>
          <w:tcPr>
            <w:tcW w:w="2435" w:type="pct"/>
            <w:shd w:val="clear" w:color="000000" w:fill="FFFFFF"/>
            <w:vAlign w:val="center"/>
            <w:hideMark/>
          </w:tcPr>
          <w:p w14:paraId="52C3191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Import &amp; Export of Personal Effects</w:t>
            </w:r>
          </w:p>
        </w:tc>
      </w:tr>
      <w:tr w:rsidR="00670A39" w:rsidRPr="002E586E" w14:paraId="4D3A783E" w14:textId="77777777" w:rsidTr="00686E0B">
        <w:trPr>
          <w:trHeight w:val="515"/>
        </w:trPr>
        <w:tc>
          <w:tcPr>
            <w:tcW w:w="1226" w:type="pct"/>
            <w:vMerge/>
            <w:shd w:val="clear" w:color="000000" w:fill="FFFFFF"/>
            <w:vAlign w:val="center"/>
            <w:hideMark/>
          </w:tcPr>
          <w:p w14:paraId="42019F13" w14:textId="039E010A"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5340790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Logistics</w:t>
            </w:r>
          </w:p>
        </w:tc>
        <w:tc>
          <w:tcPr>
            <w:tcW w:w="2435" w:type="pct"/>
            <w:shd w:val="clear" w:color="000000" w:fill="FFFFFF"/>
            <w:vAlign w:val="center"/>
            <w:hideMark/>
          </w:tcPr>
          <w:p w14:paraId="6B70460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Cold chain logistics</w:t>
            </w:r>
          </w:p>
        </w:tc>
      </w:tr>
      <w:tr w:rsidR="00670A39" w:rsidRPr="002E586E" w14:paraId="4CE20820" w14:textId="77777777" w:rsidTr="00686E0B">
        <w:trPr>
          <w:trHeight w:val="336"/>
        </w:trPr>
        <w:tc>
          <w:tcPr>
            <w:tcW w:w="1226" w:type="pct"/>
            <w:vMerge/>
            <w:shd w:val="clear" w:color="000000" w:fill="FFFFFF"/>
            <w:vAlign w:val="center"/>
            <w:hideMark/>
          </w:tcPr>
          <w:p w14:paraId="11BBC4ED" w14:textId="5F9A9D98"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6B7E67A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Storage</w:t>
            </w:r>
          </w:p>
        </w:tc>
        <w:tc>
          <w:tcPr>
            <w:tcW w:w="2435" w:type="pct"/>
            <w:shd w:val="clear" w:color="000000" w:fill="FFFFFF"/>
            <w:vAlign w:val="center"/>
            <w:hideMark/>
          </w:tcPr>
          <w:p w14:paraId="6B5C3ECC"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Warehousing, Third Party Logistics</w:t>
            </w:r>
          </w:p>
        </w:tc>
      </w:tr>
      <w:tr w:rsidR="00670A39" w:rsidRPr="002E586E" w14:paraId="5B3F9AA5" w14:textId="77777777" w:rsidTr="00686E0B">
        <w:trPr>
          <w:trHeight w:val="578"/>
        </w:trPr>
        <w:tc>
          <w:tcPr>
            <w:tcW w:w="1226" w:type="pct"/>
            <w:vMerge w:val="restart"/>
            <w:shd w:val="clear" w:color="000000" w:fill="FFFFFF"/>
            <w:vAlign w:val="center"/>
            <w:hideMark/>
          </w:tcPr>
          <w:p w14:paraId="47963B2C"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Professional Consultancy Services</w:t>
            </w:r>
          </w:p>
        </w:tc>
        <w:tc>
          <w:tcPr>
            <w:tcW w:w="1339" w:type="pct"/>
            <w:shd w:val="clear" w:color="000000" w:fill="FFFFFF"/>
            <w:vAlign w:val="center"/>
            <w:hideMark/>
          </w:tcPr>
          <w:p w14:paraId="6968F34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Consultancy</w:t>
            </w:r>
          </w:p>
        </w:tc>
        <w:tc>
          <w:tcPr>
            <w:tcW w:w="2435" w:type="pct"/>
            <w:shd w:val="clear" w:color="000000" w:fill="FFFFFF"/>
            <w:vAlign w:val="center"/>
            <w:hideMark/>
          </w:tcPr>
          <w:p w14:paraId="7A48F082"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Professional Consultancy Services</w:t>
            </w:r>
          </w:p>
        </w:tc>
      </w:tr>
      <w:tr w:rsidR="00670A39" w:rsidRPr="002E586E" w14:paraId="391CBE2B" w14:textId="77777777" w:rsidTr="00686E0B">
        <w:trPr>
          <w:trHeight w:val="578"/>
        </w:trPr>
        <w:tc>
          <w:tcPr>
            <w:tcW w:w="1226" w:type="pct"/>
            <w:vMerge/>
            <w:shd w:val="clear" w:color="000000" w:fill="FFFFFF"/>
            <w:vAlign w:val="center"/>
            <w:hideMark/>
          </w:tcPr>
          <w:p w14:paraId="0BDA949B" w14:textId="499CBC91" w:rsidR="00670A39" w:rsidRPr="002E586E" w:rsidRDefault="00670A39" w:rsidP="00686E0B">
            <w:pPr>
              <w:ind w:firstLineChars="800" w:firstLine="1606"/>
              <w:jc w:val="center"/>
              <w:rPr>
                <w:rFonts w:asciiTheme="minorBidi" w:eastAsia="Times New Roman" w:hAnsiTheme="minorBidi" w:cstheme="minorBidi"/>
                <w:b/>
                <w:bCs/>
                <w:color w:val="000000"/>
              </w:rPr>
            </w:pPr>
          </w:p>
        </w:tc>
        <w:tc>
          <w:tcPr>
            <w:tcW w:w="1339" w:type="pct"/>
            <w:shd w:val="clear" w:color="000000" w:fill="FFFFFF"/>
            <w:vAlign w:val="center"/>
            <w:hideMark/>
          </w:tcPr>
          <w:p w14:paraId="5B83C13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Consultancy</w:t>
            </w:r>
          </w:p>
        </w:tc>
        <w:tc>
          <w:tcPr>
            <w:tcW w:w="2435" w:type="pct"/>
            <w:shd w:val="clear" w:color="000000" w:fill="FFFFFF"/>
            <w:vAlign w:val="center"/>
            <w:hideMark/>
          </w:tcPr>
          <w:p w14:paraId="6898630C" w14:textId="4069EEE0"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Advisory Services/ Financial Services</w:t>
            </w:r>
          </w:p>
        </w:tc>
      </w:tr>
      <w:tr w:rsidR="00670A39" w:rsidRPr="002E586E" w14:paraId="7BB7F020" w14:textId="77777777" w:rsidTr="00686E0B">
        <w:trPr>
          <w:trHeight w:val="578"/>
        </w:trPr>
        <w:tc>
          <w:tcPr>
            <w:tcW w:w="1226" w:type="pct"/>
            <w:vMerge/>
            <w:shd w:val="clear" w:color="000000" w:fill="FFFFFF"/>
            <w:vAlign w:val="center"/>
            <w:hideMark/>
          </w:tcPr>
          <w:p w14:paraId="1E6DA0D0" w14:textId="1CFAD32E" w:rsidR="00670A39" w:rsidRPr="002E586E" w:rsidRDefault="00670A39" w:rsidP="00686E0B">
            <w:pPr>
              <w:ind w:firstLineChars="800" w:firstLine="1606"/>
              <w:jc w:val="center"/>
              <w:rPr>
                <w:rFonts w:asciiTheme="minorBidi" w:eastAsia="Times New Roman" w:hAnsiTheme="minorBidi" w:cstheme="minorBidi"/>
                <w:b/>
                <w:bCs/>
                <w:color w:val="000000"/>
              </w:rPr>
            </w:pPr>
          </w:p>
        </w:tc>
        <w:tc>
          <w:tcPr>
            <w:tcW w:w="1339" w:type="pct"/>
            <w:shd w:val="clear" w:color="000000" w:fill="FFFFFF"/>
            <w:vAlign w:val="center"/>
            <w:hideMark/>
          </w:tcPr>
          <w:p w14:paraId="6EBEFED0"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Consultancy</w:t>
            </w:r>
          </w:p>
        </w:tc>
        <w:tc>
          <w:tcPr>
            <w:tcW w:w="2435" w:type="pct"/>
            <w:shd w:val="clear" w:color="000000" w:fill="FFFFFF"/>
            <w:vAlign w:val="center"/>
            <w:hideMark/>
          </w:tcPr>
          <w:p w14:paraId="304254B2"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Surveys, Monitoring, Evaluation and Research</w:t>
            </w:r>
          </w:p>
        </w:tc>
      </w:tr>
      <w:tr w:rsidR="00670A39" w:rsidRPr="002E586E" w14:paraId="6D1F0BC4" w14:textId="77777777" w:rsidTr="00686E0B">
        <w:trPr>
          <w:trHeight w:val="578"/>
        </w:trPr>
        <w:tc>
          <w:tcPr>
            <w:tcW w:w="1226" w:type="pct"/>
            <w:vMerge/>
            <w:shd w:val="clear" w:color="000000" w:fill="FFFFFF"/>
            <w:vAlign w:val="center"/>
            <w:hideMark/>
          </w:tcPr>
          <w:p w14:paraId="13836FCC" w14:textId="5D8450A5" w:rsidR="00670A39" w:rsidRPr="002E586E" w:rsidRDefault="00670A39" w:rsidP="00686E0B">
            <w:pPr>
              <w:ind w:firstLineChars="800" w:firstLine="1606"/>
              <w:jc w:val="center"/>
              <w:rPr>
                <w:rFonts w:asciiTheme="minorBidi" w:eastAsia="Times New Roman" w:hAnsiTheme="minorBidi" w:cstheme="minorBidi"/>
                <w:b/>
                <w:bCs/>
                <w:color w:val="000000"/>
              </w:rPr>
            </w:pPr>
          </w:p>
        </w:tc>
        <w:tc>
          <w:tcPr>
            <w:tcW w:w="1339" w:type="pct"/>
            <w:shd w:val="clear" w:color="000000" w:fill="FFFFFF"/>
            <w:vAlign w:val="center"/>
            <w:hideMark/>
          </w:tcPr>
          <w:p w14:paraId="3464B07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Consultancy</w:t>
            </w:r>
          </w:p>
        </w:tc>
        <w:tc>
          <w:tcPr>
            <w:tcW w:w="2435" w:type="pct"/>
            <w:shd w:val="clear" w:color="000000" w:fill="FFFFFF"/>
            <w:vAlign w:val="center"/>
            <w:hideMark/>
          </w:tcPr>
          <w:p w14:paraId="15D37AE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Statistical Data Collection and Research</w:t>
            </w:r>
          </w:p>
        </w:tc>
      </w:tr>
      <w:tr w:rsidR="00670A39" w:rsidRPr="002E586E" w14:paraId="0E1BC663" w14:textId="77777777" w:rsidTr="00686E0B">
        <w:trPr>
          <w:trHeight w:val="578"/>
        </w:trPr>
        <w:tc>
          <w:tcPr>
            <w:tcW w:w="1226" w:type="pct"/>
            <w:vMerge/>
            <w:shd w:val="clear" w:color="000000" w:fill="FFFFFF"/>
            <w:vAlign w:val="center"/>
            <w:hideMark/>
          </w:tcPr>
          <w:p w14:paraId="100599F2" w14:textId="3816A7FA" w:rsidR="00670A39" w:rsidRPr="002E586E" w:rsidRDefault="00670A39" w:rsidP="00686E0B">
            <w:pPr>
              <w:ind w:firstLineChars="800" w:firstLine="1606"/>
              <w:jc w:val="center"/>
              <w:rPr>
                <w:rFonts w:asciiTheme="minorBidi" w:eastAsia="Times New Roman" w:hAnsiTheme="minorBidi" w:cstheme="minorBidi"/>
                <w:b/>
                <w:bCs/>
                <w:color w:val="000000"/>
              </w:rPr>
            </w:pPr>
          </w:p>
        </w:tc>
        <w:tc>
          <w:tcPr>
            <w:tcW w:w="1339" w:type="pct"/>
            <w:shd w:val="clear" w:color="000000" w:fill="FFFFFF"/>
            <w:vAlign w:val="center"/>
            <w:hideMark/>
          </w:tcPr>
          <w:p w14:paraId="41EF9EE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Consultancy</w:t>
            </w:r>
          </w:p>
        </w:tc>
        <w:tc>
          <w:tcPr>
            <w:tcW w:w="2435" w:type="pct"/>
            <w:shd w:val="clear" w:color="000000" w:fill="FFFFFF"/>
            <w:vAlign w:val="center"/>
            <w:hideMark/>
          </w:tcPr>
          <w:p w14:paraId="20AFAA0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Rapid Assessments of Services</w:t>
            </w:r>
          </w:p>
        </w:tc>
      </w:tr>
      <w:tr w:rsidR="00670A39" w:rsidRPr="002E586E" w14:paraId="5109659D" w14:textId="77777777" w:rsidTr="00686E0B">
        <w:trPr>
          <w:trHeight w:val="336"/>
        </w:trPr>
        <w:tc>
          <w:tcPr>
            <w:tcW w:w="1226" w:type="pct"/>
            <w:vMerge/>
            <w:shd w:val="clear" w:color="000000" w:fill="FFFFFF"/>
            <w:vAlign w:val="center"/>
            <w:hideMark/>
          </w:tcPr>
          <w:p w14:paraId="5A11F47B" w14:textId="5836FA16"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DDCEB7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Consultancy</w:t>
            </w:r>
          </w:p>
        </w:tc>
        <w:tc>
          <w:tcPr>
            <w:tcW w:w="2435" w:type="pct"/>
            <w:shd w:val="clear" w:color="000000" w:fill="FFFFFF"/>
            <w:vAlign w:val="center"/>
            <w:hideMark/>
          </w:tcPr>
          <w:p w14:paraId="1F42642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Studies, Assessments and Evaluations</w:t>
            </w:r>
          </w:p>
        </w:tc>
      </w:tr>
      <w:tr w:rsidR="00670A39" w:rsidRPr="002E586E" w14:paraId="6677E35D" w14:textId="77777777" w:rsidTr="00686E0B">
        <w:trPr>
          <w:trHeight w:val="336"/>
        </w:trPr>
        <w:tc>
          <w:tcPr>
            <w:tcW w:w="1226" w:type="pct"/>
            <w:vMerge w:val="restart"/>
            <w:shd w:val="clear" w:color="000000" w:fill="FFFFFF"/>
            <w:vAlign w:val="center"/>
            <w:hideMark/>
          </w:tcPr>
          <w:p w14:paraId="4BCF8AEE" w14:textId="5024F6C8"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Media and Digital Services</w:t>
            </w:r>
          </w:p>
        </w:tc>
        <w:tc>
          <w:tcPr>
            <w:tcW w:w="1339" w:type="pct"/>
            <w:shd w:val="clear" w:color="000000" w:fill="FFFFFF"/>
            <w:vAlign w:val="center"/>
            <w:hideMark/>
          </w:tcPr>
          <w:p w14:paraId="7411AC7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Consultancy</w:t>
            </w:r>
          </w:p>
        </w:tc>
        <w:tc>
          <w:tcPr>
            <w:tcW w:w="2435" w:type="pct"/>
            <w:shd w:val="clear" w:color="000000" w:fill="FFFFFF"/>
            <w:vAlign w:val="center"/>
            <w:hideMark/>
          </w:tcPr>
          <w:p w14:paraId="65115F0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Media Services on Different Platforms</w:t>
            </w:r>
          </w:p>
        </w:tc>
      </w:tr>
      <w:tr w:rsidR="00670A39" w:rsidRPr="002E586E" w14:paraId="5839F86A" w14:textId="77777777" w:rsidTr="00686E0B">
        <w:trPr>
          <w:trHeight w:val="336"/>
        </w:trPr>
        <w:tc>
          <w:tcPr>
            <w:tcW w:w="1226" w:type="pct"/>
            <w:vMerge/>
            <w:shd w:val="clear" w:color="000000" w:fill="FFFFFF"/>
            <w:vAlign w:val="center"/>
            <w:hideMark/>
          </w:tcPr>
          <w:p w14:paraId="444B0AD2" w14:textId="351C39DD"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DEAE49F" w14:textId="16E499A5"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0751626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Media Monitoring</w:t>
            </w:r>
          </w:p>
        </w:tc>
      </w:tr>
      <w:tr w:rsidR="00670A39" w:rsidRPr="002E586E" w14:paraId="275F9008" w14:textId="77777777" w:rsidTr="00686E0B">
        <w:trPr>
          <w:trHeight w:val="336"/>
        </w:trPr>
        <w:tc>
          <w:tcPr>
            <w:tcW w:w="1226" w:type="pct"/>
            <w:vMerge/>
            <w:shd w:val="clear" w:color="000000" w:fill="FFFFFF"/>
            <w:vAlign w:val="center"/>
            <w:hideMark/>
          </w:tcPr>
          <w:p w14:paraId="55F0BF42" w14:textId="5AE717EC"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FE619E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Communication</w:t>
            </w:r>
          </w:p>
        </w:tc>
        <w:tc>
          <w:tcPr>
            <w:tcW w:w="2435" w:type="pct"/>
            <w:shd w:val="clear" w:color="000000" w:fill="FFFFFF"/>
            <w:vAlign w:val="center"/>
            <w:hideMark/>
          </w:tcPr>
          <w:p w14:paraId="097D4F80"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Advertising and Communication</w:t>
            </w:r>
          </w:p>
        </w:tc>
      </w:tr>
      <w:tr w:rsidR="00670A39" w:rsidRPr="002E586E" w14:paraId="13D4F872" w14:textId="77777777" w:rsidTr="00686E0B">
        <w:trPr>
          <w:trHeight w:val="336"/>
        </w:trPr>
        <w:tc>
          <w:tcPr>
            <w:tcW w:w="1226" w:type="pct"/>
            <w:vMerge/>
            <w:shd w:val="clear" w:color="000000" w:fill="FFFFFF"/>
            <w:vAlign w:val="center"/>
            <w:hideMark/>
          </w:tcPr>
          <w:p w14:paraId="6B3BCA60" w14:textId="6E8D8F6D"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6FCFC71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Communication</w:t>
            </w:r>
          </w:p>
        </w:tc>
        <w:tc>
          <w:tcPr>
            <w:tcW w:w="2435" w:type="pct"/>
            <w:shd w:val="clear" w:color="000000" w:fill="FFFFFF"/>
            <w:vAlign w:val="center"/>
            <w:hideMark/>
          </w:tcPr>
          <w:p w14:paraId="1115FE9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Audio-Visual Productions</w:t>
            </w:r>
          </w:p>
        </w:tc>
      </w:tr>
      <w:tr w:rsidR="00670A39" w:rsidRPr="002E586E" w14:paraId="7949EE13" w14:textId="77777777" w:rsidTr="00686E0B">
        <w:trPr>
          <w:trHeight w:val="336"/>
        </w:trPr>
        <w:tc>
          <w:tcPr>
            <w:tcW w:w="1226" w:type="pct"/>
            <w:vMerge/>
            <w:shd w:val="clear" w:color="000000" w:fill="FFFFFF"/>
            <w:vAlign w:val="center"/>
            <w:hideMark/>
          </w:tcPr>
          <w:p w14:paraId="35950149" w14:textId="47C42881"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305F2603"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Communication</w:t>
            </w:r>
          </w:p>
        </w:tc>
        <w:tc>
          <w:tcPr>
            <w:tcW w:w="2435" w:type="pct"/>
            <w:shd w:val="clear" w:color="000000" w:fill="FFFFFF"/>
            <w:vAlign w:val="center"/>
            <w:hideMark/>
          </w:tcPr>
          <w:p w14:paraId="4D42086C"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Graphic Design</w:t>
            </w:r>
          </w:p>
        </w:tc>
      </w:tr>
      <w:tr w:rsidR="00670A39" w:rsidRPr="002E586E" w14:paraId="586243BE" w14:textId="77777777" w:rsidTr="00686E0B">
        <w:trPr>
          <w:trHeight w:val="336"/>
        </w:trPr>
        <w:tc>
          <w:tcPr>
            <w:tcW w:w="1226" w:type="pct"/>
            <w:vMerge/>
            <w:shd w:val="clear" w:color="000000" w:fill="FFFFFF"/>
            <w:vAlign w:val="center"/>
            <w:hideMark/>
          </w:tcPr>
          <w:p w14:paraId="290A5051" w14:textId="4B52C9E2"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BB8009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Communication</w:t>
            </w:r>
          </w:p>
        </w:tc>
        <w:tc>
          <w:tcPr>
            <w:tcW w:w="2435" w:type="pct"/>
            <w:shd w:val="clear" w:color="000000" w:fill="FFFFFF"/>
            <w:vAlign w:val="center"/>
            <w:hideMark/>
          </w:tcPr>
          <w:p w14:paraId="2CFBF13C"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Translation &amp; Interpretation</w:t>
            </w:r>
          </w:p>
        </w:tc>
      </w:tr>
      <w:tr w:rsidR="00670A39" w:rsidRPr="002E586E" w14:paraId="14C817FC" w14:textId="77777777" w:rsidTr="00686E0B">
        <w:trPr>
          <w:trHeight w:val="336"/>
        </w:trPr>
        <w:tc>
          <w:tcPr>
            <w:tcW w:w="1226" w:type="pct"/>
            <w:vMerge/>
            <w:shd w:val="clear" w:color="000000" w:fill="FFFFFF"/>
            <w:vAlign w:val="center"/>
            <w:hideMark/>
          </w:tcPr>
          <w:p w14:paraId="093F51DB" w14:textId="4217C7F5"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5D3401C5"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Communication</w:t>
            </w:r>
          </w:p>
        </w:tc>
        <w:tc>
          <w:tcPr>
            <w:tcW w:w="2435" w:type="pct"/>
            <w:shd w:val="clear" w:color="000000" w:fill="FFFFFF"/>
            <w:vAlign w:val="center"/>
            <w:hideMark/>
          </w:tcPr>
          <w:p w14:paraId="2F34B9C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Photography</w:t>
            </w:r>
          </w:p>
        </w:tc>
      </w:tr>
      <w:tr w:rsidR="00670A39" w:rsidRPr="002E586E" w14:paraId="0F3FA913" w14:textId="77777777" w:rsidTr="00686E0B">
        <w:trPr>
          <w:trHeight w:val="336"/>
        </w:trPr>
        <w:tc>
          <w:tcPr>
            <w:tcW w:w="1226" w:type="pct"/>
            <w:vMerge/>
            <w:shd w:val="clear" w:color="000000" w:fill="FFFFFF"/>
            <w:vAlign w:val="center"/>
            <w:hideMark/>
          </w:tcPr>
          <w:p w14:paraId="2BAF3289" w14:textId="255EC837"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B3285B0"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Communication</w:t>
            </w:r>
          </w:p>
        </w:tc>
        <w:tc>
          <w:tcPr>
            <w:tcW w:w="2435" w:type="pct"/>
            <w:shd w:val="clear" w:color="000000" w:fill="FFFFFF"/>
            <w:vAlign w:val="center"/>
            <w:hideMark/>
          </w:tcPr>
          <w:p w14:paraId="5C3F9B8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Newspaper and Web Portal Advertisement</w:t>
            </w:r>
          </w:p>
        </w:tc>
      </w:tr>
      <w:tr w:rsidR="00670A39" w:rsidRPr="002E586E" w14:paraId="76BAAB2E" w14:textId="77777777" w:rsidTr="00686E0B">
        <w:trPr>
          <w:trHeight w:val="336"/>
        </w:trPr>
        <w:tc>
          <w:tcPr>
            <w:tcW w:w="1226" w:type="pct"/>
            <w:vMerge/>
            <w:shd w:val="clear" w:color="000000" w:fill="FFFFFF"/>
            <w:vAlign w:val="center"/>
            <w:hideMark/>
          </w:tcPr>
          <w:p w14:paraId="4EE800CC" w14:textId="4033A106"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35736F05" w14:textId="17B5421E"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2876F5A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Multimedia Campaign</w:t>
            </w:r>
          </w:p>
        </w:tc>
      </w:tr>
      <w:tr w:rsidR="00670A39" w:rsidRPr="002E586E" w14:paraId="364D7148" w14:textId="77777777" w:rsidTr="00686E0B">
        <w:trPr>
          <w:trHeight w:val="336"/>
        </w:trPr>
        <w:tc>
          <w:tcPr>
            <w:tcW w:w="1226" w:type="pct"/>
            <w:vMerge/>
            <w:shd w:val="clear" w:color="000000" w:fill="FFFFFF"/>
            <w:vAlign w:val="center"/>
            <w:hideMark/>
          </w:tcPr>
          <w:p w14:paraId="03A0B34B" w14:textId="1FB631B2"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470AF014" w14:textId="2B9D475E"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09A91313"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Videography &amp; Photography Documentation</w:t>
            </w:r>
          </w:p>
        </w:tc>
      </w:tr>
      <w:tr w:rsidR="00670A39" w:rsidRPr="002E586E" w14:paraId="2589B06D" w14:textId="77777777" w:rsidTr="00686E0B">
        <w:trPr>
          <w:trHeight w:val="336"/>
        </w:trPr>
        <w:tc>
          <w:tcPr>
            <w:tcW w:w="1226" w:type="pct"/>
            <w:vMerge/>
            <w:shd w:val="clear" w:color="000000" w:fill="FFFFFF"/>
            <w:vAlign w:val="center"/>
            <w:hideMark/>
          </w:tcPr>
          <w:p w14:paraId="117E2C19" w14:textId="4BC7A27C"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306E7ED2" w14:textId="44B157DF"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1A03F98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Creative Production</w:t>
            </w:r>
          </w:p>
        </w:tc>
      </w:tr>
      <w:tr w:rsidR="00670A39" w:rsidRPr="002E586E" w14:paraId="35E6F473" w14:textId="77777777" w:rsidTr="00686E0B">
        <w:trPr>
          <w:trHeight w:val="336"/>
        </w:trPr>
        <w:tc>
          <w:tcPr>
            <w:tcW w:w="1226" w:type="pct"/>
            <w:shd w:val="clear" w:color="000000" w:fill="FFFFFF"/>
            <w:vAlign w:val="center"/>
            <w:hideMark/>
          </w:tcPr>
          <w:p w14:paraId="38AEA984"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Event Management</w:t>
            </w:r>
          </w:p>
        </w:tc>
        <w:tc>
          <w:tcPr>
            <w:tcW w:w="1339" w:type="pct"/>
            <w:shd w:val="clear" w:color="000000" w:fill="FFFFFF"/>
            <w:vAlign w:val="center"/>
            <w:hideMark/>
          </w:tcPr>
          <w:p w14:paraId="1FAA0A17" w14:textId="6284E445"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5951E5B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Event Management</w:t>
            </w:r>
          </w:p>
        </w:tc>
      </w:tr>
      <w:tr w:rsidR="00670A39" w:rsidRPr="002E586E" w14:paraId="28738391" w14:textId="77777777" w:rsidTr="00686E0B">
        <w:trPr>
          <w:trHeight w:val="336"/>
        </w:trPr>
        <w:tc>
          <w:tcPr>
            <w:tcW w:w="1226" w:type="pct"/>
            <w:vMerge w:val="restart"/>
            <w:shd w:val="clear" w:color="000000" w:fill="FFFFFF"/>
            <w:vAlign w:val="center"/>
            <w:hideMark/>
          </w:tcPr>
          <w:p w14:paraId="4D648BAA"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Print Production and Services</w:t>
            </w:r>
          </w:p>
        </w:tc>
        <w:tc>
          <w:tcPr>
            <w:tcW w:w="1339" w:type="pct"/>
            <w:shd w:val="clear" w:color="000000" w:fill="FFFFFF"/>
            <w:vAlign w:val="center"/>
            <w:hideMark/>
          </w:tcPr>
          <w:p w14:paraId="254ED2E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Printing</w:t>
            </w:r>
          </w:p>
        </w:tc>
        <w:tc>
          <w:tcPr>
            <w:tcW w:w="2435" w:type="pct"/>
            <w:shd w:val="clear" w:color="000000" w:fill="FFFFFF"/>
            <w:vAlign w:val="center"/>
            <w:hideMark/>
          </w:tcPr>
          <w:p w14:paraId="5BFD88BC"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Pre-Press Graphic and Layout Design</w:t>
            </w:r>
          </w:p>
        </w:tc>
      </w:tr>
      <w:tr w:rsidR="00670A39" w:rsidRPr="002E586E" w14:paraId="2469C88B" w14:textId="77777777" w:rsidTr="00686E0B">
        <w:trPr>
          <w:trHeight w:val="336"/>
        </w:trPr>
        <w:tc>
          <w:tcPr>
            <w:tcW w:w="1226" w:type="pct"/>
            <w:vMerge/>
            <w:shd w:val="clear" w:color="000000" w:fill="FFFFFF"/>
            <w:vAlign w:val="center"/>
            <w:hideMark/>
          </w:tcPr>
          <w:p w14:paraId="5E8D2A15" w14:textId="1F36183D"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68945459" w14:textId="794CA895"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1D74C9AE"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Offset and Digital Printing</w:t>
            </w:r>
          </w:p>
        </w:tc>
      </w:tr>
      <w:tr w:rsidR="00670A39" w:rsidRPr="002E586E" w14:paraId="05BBCCE0" w14:textId="77777777" w:rsidTr="00686E0B">
        <w:trPr>
          <w:trHeight w:val="336"/>
        </w:trPr>
        <w:tc>
          <w:tcPr>
            <w:tcW w:w="1226" w:type="pct"/>
            <w:vMerge/>
            <w:shd w:val="clear" w:color="000000" w:fill="FFFFFF"/>
            <w:vAlign w:val="center"/>
            <w:hideMark/>
          </w:tcPr>
          <w:p w14:paraId="59090AA7" w14:textId="0CEC66D3"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4AEA8D85" w14:textId="64316885"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234413E4"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Large Format Printing</w:t>
            </w:r>
          </w:p>
        </w:tc>
      </w:tr>
      <w:tr w:rsidR="00670A39" w:rsidRPr="002E586E" w14:paraId="0A734BC5" w14:textId="77777777" w:rsidTr="00686E0B">
        <w:trPr>
          <w:trHeight w:val="336"/>
        </w:trPr>
        <w:tc>
          <w:tcPr>
            <w:tcW w:w="1226" w:type="pct"/>
            <w:vMerge/>
            <w:shd w:val="clear" w:color="000000" w:fill="FFFFFF"/>
            <w:vAlign w:val="center"/>
            <w:hideMark/>
          </w:tcPr>
          <w:p w14:paraId="33E6D413" w14:textId="5683952D"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3962AA9B" w14:textId="10FEB78B"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1937BDA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Screen Printing</w:t>
            </w:r>
          </w:p>
        </w:tc>
      </w:tr>
      <w:tr w:rsidR="00670A39" w:rsidRPr="002E586E" w14:paraId="52825F73" w14:textId="77777777" w:rsidTr="00686E0B">
        <w:trPr>
          <w:trHeight w:val="336"/>
        </w:trPr>
        <w:tc>
          <w:tcPr>
            <w:tcW w:w="1226" w:type="pct"/>
            <w:vMerge/>
            <w:shd w:val="clear" w:color="000000" w:fill="FFFFFF"/>
            <w:vAlign w:val="center"/>
            <w:hideMark/>
          </w:tcPr>
          <w:p w14:paraId="0669A80B" w14:textId="16D3FAF5"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1E605410" w14:textId="5D4F49F7"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7085A7C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Branding, Promotional &amp; Advocacy Items</w:t>
            </w:r>
          </w:p>
        </w:tc>
      </w:tr>
      <w:tr w:rsidR="00670A39" w:rsidRPr="002E586E" w14:paraId="21451CC4" w14:textId="77777777" w:rsidTr="00686E0B">
        <w:trPr>
          <w:trHeight w:val="336"/>
        </w:trPr>
        <w:tc>
          <w:tcPr>
            <w:tcW w:w="1226" w:type="pct"/>
            <w:vMerge/>
            <w:shd w:val="clear" w:color="000000" w:fill="FFFFFF"/>
            <w:vAlign w:val="center"/>
            <w:hideMark/>
          </w:tcPr>
          <w:p w14:paraId="556ABA2C" w14:textId="45D57514"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A7519B3" w14:textId="28F94CC5"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7967E18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Offset and Screen Printing</w:t>
            </w:r>
          </w:p>
        </w:tc>
      </w:tr>
      <w:tr w:rsidR="00670A39" w:rsidRPr="002E586E" w14:paraId="48130939" w14:textId="77777777" w:rsidTr="00686E0B">
        <w:trPr>
          <w:trHeight w:val="336"/>
        </w:trPr>
        <w:tc>
          <w:tcPr>
            <w:tcW w:w="1226" w:type="pct"/>
            <w:vMerge/>
            <w:shd w:val="clear" w:color="000000" w:fill="FFFFFF"/>
            <w:vAlign w:val="center"/>
            <w:hideMark/>
          </w:tcPr>
          <w:p w14:paraId="464BAE5C" w14:textId="7F02E67F"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606CCE7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Printing</w:t>
            </w:r>
          </w:p>
        </w:tc>
        <w:tc>
          <w:tcPr>
            <w:tcW w:w="2435" w:type="pct"/>
            <w:shd w:val="clear" w:color="000000" w:fill="FFFFFF"/>
            <w:vAlign w:val="center"/>
            <w:hideMark/>
          </w:tcPr>
          <w:p w14:paraId="4939C3A2"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Banners/ Digital screens</w:t>
            </w:r>
          </w:p>
        </w:tc>
      </w:tr>
      <w:tr w:rsidR="00670A39" w:rsidRPr="002E586E" w14:paraId="7D9E27B7" w14:textId="77777777" w:rsidTr="00686E0B">
        <w:trPr>
          <w:trHeight w:val="336"/>
        </w:trPr>
        <w:tc>
          <w:tcPr>
            <w:tcW w:w="1226" w:type="pct"/>
            <w:vMerge w:val="restart"/>
            <w:shd w:val="clear" w:color="000000" w:fill="FFFFFF"/>
            <w:vAlign w:val="center"/>
            <w:hideMark/>
          </w:tcPr>
          <w:p w14:paraId="7C027E42"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Office Equipment</w:t>
            </w:r>
          </w:p>
        </w:tc>
        <w:tc>
          <w:tcPr>
            <w:tcW w:w="1339" w:type="pct"/>
            <w:shd w:val="clear" w:color="000000" w:fill="FFFFFF"/>
            <w:vAlign w:val="center"/>
            <w:hideMark/>
          </w:tcPr>
          <w:p w14:paraId="06B2A982"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Office Equipment</w:t>
            </w:r>
          </w:p>
        </w:tc>
        <w:tc>
          <w:tcPr>
            <w:tcW w:w="2435" w:type="pct"/>
            <w:shd w:val="clear" w:color="000000" w:fill="FFFFFF"/>
            <w:vAlign w:val="center"/>
            <w:hideMark/>
          </w:tcPr>
          <w:p w14:paraId="0F1D99B3"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Multimedia Projectors, MFPs</w:t>
            </w:r>
          </w:p>
        </w:tc>
      </w:tr>
      <w:tr w:rsidR="00670A39" w:rsidRPr="002E586E" w14:paraId="54051162" w14:textId="77777777" w:rsidTr="00686E0B">
        <w:trPr>
          <w:trHeight w:val="336"/>
        </w:trPr>
        <w:tc>
          <w:tcPr>
            <w:tcW w:w="1226" w:type="pct"/>
            <w:vMerge/>
            <w:shd w:val="clear" w:color="000000" w:fill="FFFFFF"/>
            <w:vAlign w:val="center"/>
            <w:hideMark/>
          </w:tcPr>
          <w:p w14:paraId="725ACE69" w14:textId="2D519A89"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20AD7E0B" w14:textId="2EA2521D"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3AC9350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Paper Shredders</w:t>
            </w:r>
          </w:p>
        </w:tc>
      </w:tr>
      <w:tr w:rsidR="00670A39" w:rsidRPr="002E586E" w14:paraId="1041776C" w14:textId="77777777" w:rsidTr="00686E0B">
        <w:trPr>
          <w:trHeight w:val="336"/>
        </w:trPr>
        <w:tc>
          <w:tcPr>
            <w:tcW w:w="1226" w:type="pct"/>
            <w:vMerge/>
            <w:shd w:val="clear" w:color="000000" w:fill="FFFFFF"/>
            <w:vAlign w:val="center"/>
            <w:hideMark/>
          </w:tcPr>
          <w:p w14:paraId="6F469B5C" w14:textId="2434DBEF"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2C2F9C2" w14:textId="1AE6188C"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0CF4392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Sound &amp; Video</w:t>
            </w:r>
          </w:p>
        </w:tc>
      </w:tr>
      <w:tr w:rsidR="00670A39" w:rsidRPr="002E586E" w14:paraId="11B986CF" w14:textId="77777777" w:rsidTr="00686E0B">
        <w:trPr>
          <w:trHeight w:val="336"/>
        </w:trPr>
        <w:tc>
          <w:tcPr>
            <w:tcW w:w="1226" w:type="pct"/>
            <w:vMerge/>
            <w:shd w:val="clear" w:color="000000" w:fill="FFFFFF"/>
            <w:vAlign w:val="center"/>
            <w:hideMark/>
          </w:tcPr>
          <w:p w14:paraId="206799D3" w14:textId="08487998"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4184F630" w14:textId="5F6D81AD"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24E574A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TV, Portable Speaker, MM</w:t>
            </w:r>
          </w:p>
        </w:tc>
      </w:tr>
      <w:tr w:rsidR="00670A39" w:rsidRPr="002E586E" w14:paraId="05F917CF" w14:textId="77777777" w:rsidTr="00686E0B">
        <w:trPr>
          <w:trHeight w:val="336"/>
        </w:trPr>
        <w:tc>
          <w:tcPr>
            <w:tcW w:w="1226" w:type="pct"/>
            <w:vMerge/>
            <w:shd w:val="clear" w:color="000000" w:fill="FFFFFF"/>
            <w:vAlign w:val="center"/>
            <w:hideMark/>
          </w:tcPr>
          <w:p w14:paraId="57BC60CE" w14:textId="0714B24D"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0DAB2BF" w14:textId="4008EF64"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11084984"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Air Purifier, Humidifier, Dehumidifier</w:t>
            </w:r>
          </w:p>
        </w:tc>
      </w:tr>
      <w:tr w:rsidR="00670A39" w:rsidRPr="002E586E" w14:paraId="3697ADA7" w14:textId="77777777" w:rsidTr="00686E0B">
        <w:trPr>
          <w:trHeight w:val="336"/>
        </w:trPr>
        <w:tc>
          <w:tcPr>
            <w:tcW w:w="1226" w:type="pct"/>
            <w:vMerge/>
            <w:shd w:val="clear" w:color="000000" w:fill="FFFFFF"/>
            <w:vAlign w:val="center"/>
            <w:hideMark/>
          </w:tcPr>
          <w:p w14:paraId="398A2721" w14:textId="31D4AABE"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40BED04" w14:textId="46A70594"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589065A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Generators, IPS, Stabilizer, UPS</w:t>
            </w:r>
          </w:p>
        </w:tc>
      </w:tr>
      <w:tr w:rsidR="00670A39" w:rsidRPr="002E586E" w14:paraId="55143BD1" w14:textId="77777777" w:rsidTr="00686E0B">
        <w:trPr>
          <w:trHeight w:val="336"/>
        </w:trPr>
        <w:tc>
          <w:tcPr>
            <w:tcW w:w="1226" w:type="pct"/>
            <w:vMerge/>
            <w:shd w:val="clear" w:color="000000" w:fill="FFFFFF"/>
            <w:vAlign w:val="center"/>
            <w:hideMark/>
          </w:tcPr>
          <w:p w14:paraId="7E99E86F" w14:textId="108DCE58"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176EA86" w14:textId="2B31B5B3"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7A100EC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Solar Power Systems</w:t>
            </w:r>
          </w:p>
        </w:tc>
      </w:tr>
      <w:tr w:rsidR="00670A39" w:rsidRPr="002E586E" w14:paraId="07ACEDEA" w14:textId="77777777" w:rsidTr="00686E0B">
        <w:trPr>
          <w:trHeight w:val="336"/>
        </w:trPr>
        <w:tc>
          <w:tcPr>
            <w:tcW w:w="1226" w:type="pct"/>
            <w:vMerge/>
            <w:shd w:val="clear" w:color="000000" w:fill="FFFFFF"/>
            <w:vAlign w:val="center"/>
            <w:hideMark/>
          </w:tcPr>
          <w:p w14:paraId="48BBB1E0" w14:textId="2D14628E"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63A3C972" w14:textId="0215A2DA"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1D7409E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Heavy Duty Inverters</w:t>
            </w:r>
          </w:p>
        </w:tc>
      </w:tr>
      <w:tr w:rsidR="00670A39" w:rsidRPr="002E586E" w14:paraId="66CC9F3B" w14:textId="77777777" w:rsidTr="00686E0B">
        <w:trPr>
          <w:trHeight w:val="336"/>
        </w:trPr>
        <w:tc>
          <w:tcPr>
            <w:tcW w:w="1226" w:type="pct"/>
            <w:vMerge/>
            <w:shd w:val="clear" w:color="000000" w:fill="FFFFFF"/>
            <w:vAlign w:val="center"/>
            <w:hideMark/>
          </w:tcPr>
          <w:p w14:paraId="16FD5379" w14:textId="131540B1"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F780068" w14:textId="315F8252"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09B45925"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Portable Solar Battery Chargers</w:t>
            </w:r>
          </w:p>
        </w:tc>
      </w:tr>
      <w:tr w:rsidR="00670A39" w:rsidRPr="002E586E" w14:paraId="2E6CF070" w14:textId="77777777" w:rsidTr="00686E0B">
        <w:trPr>
          <w:trHeight w:val="336"/>
        </w:trPr>
        <w:tc>
          <w:tcPr>
            <w:tcW w:w="1226" w:type="pct"/>
            <w:vMerge/>
            <w:shd w:val="clear" w:color="000000" w:fill="FFFFFF"/>
            <w:vAlign w:val="center"/>
            <w:hideMark/>
          </w:tcPr>
          <w:p w14:paraId="1486A4E1" w14:textId="3817613A"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C7005D0" w14:textId="73F9B4F3"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409BA746" w14:textId="4D9FC809"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Fridge, Fans, Chargers,</w:t>
            </w:r>
          </w:p>
        </w:tc>
      </w:tr>
      <w:tr w:rsidR="00670A39" w:rsidRPr="002E586E" w14:paraId="26C5873A" w14:textId="77777777" w:rsidTr="00686E0B">
        <w:trPr>
          <w:trHeight w:val="336"/>
        </w:trPr>
        <w:tc>
          <w:tcPr>
            <w:tcW w:w="1226" w:type="pct"/>
            <w:vMerge/>
            <w:shd w:val="clear" w:color="000000" w:fill="FFFFFF"/>
            <w:vAlign w:val="center"/>
            <w:hideMark/>
          </w:tcPr>
          <w:p w14:paraId="491CD412" w14:textId="05C9E18E"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2009EB0" w14:textId="2CDEC7B9"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1CD4B23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Battery Chargers</w:t>
            </w:r>
          </w:p>
        </w:tc>
      </w:tr>
      <w:tr w:rsidR="00670A39" w:rsidRPr="002E586E" w14:paraId="6694B3E1" w14:textId="77777777" w:rsidTr="00686E0B">
        <w:trPr>
          <w:trHeight w:val="336"/>
        </w:trPr>
        <w:tc>
          <w:tcPr>
            <w:tcW w:w="1226" w:type="pct"/>
            <w:vMerge/>
            <w:shd w:val="clear" w:color="000000" w:fill="FFFFFF"/>
            <w:vAlign w:val="center"/>
            <w:hideMark/>
          </w:tcPr>
          <w:p w14:paraId="21C84E43" w14:textId="79A0D474"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1C6F1625" w14:textId="2A035496"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6CB13D9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Office Safes</w:t>
            </w:r>
          </w:p>
        </w:tc>
      </w:tr>
      <w:tr w:rsidR="00670A39" w:rsidRPr="002E586E" w14:paraId="6BA057E2" w14:textId="77777777" w:rsidTr="00686E0B">
        <w:trPr>
          <w:trHeight w:val="590"/>
        </w:trPr>
        <w:tc>
          <w:tcPr>
            <w:tcW w:w="1226" w:type="pct"/>
            <w:vMerge/>
            <w:shd w:val="clear" w:color="000000" w:fill="FFFFFF"/>
            <w:vAlign w:val="center"/>
            <w:hideMark/>
          </w:tcPr>
          <w:p w14:paraId="449DB5E3" w14:textId="5CD0CE70"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15793E9" w14:textId="518C979F"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47D258A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Safety and Fire Extinguishers, Intercom Systems, Alarms</w:t>
            </w:r>
          </w:p>
        </w:tc>
      </w:tr>
      <w:tr w:rsidR="00670A39" w:rsidRPr="002E586E" w14:paraId="5D1796EC" w14:textId="77777777" w:rsidTr="00686E0B">
        <w:trPr>
          <w:trHeight w:val="336"/>
        </w:trPr>
        <w:tc>
          <w:tcPr>
            <w:tcW w:w="1226" w:type="pct"/>
            <w:vMerge/>
            <w:shd w:val="clear" w:color="000000" w:fill="FFFFFF"/>
            <w:vAlign w:val="center"/>
            <w:hideMark/>
          </w:tcPr>
          <w:p w14:paraId="37C2B339" w14:textId="19A18F0C"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43625E96" w14:textId="65F9827E"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2FD36D5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Office Safes</w:t>
            </w:r>
          </w:p>
        </w:tc>
      </w:tr>
      <w:tr w:rsidR="00670A39" w:rsidRPr="002E586E" w14:paraId="364899B8" w14:textId="77777777" w:rsidTr="00686E0B">
        <w:trPr>
          <w:trHeight w:val="336"/>
        </w:trPr>
        <w:tc>
          <w:tcPr>
            <w:tcW w:w="1226" w:type="pct"/>
            <w:vMerge w:val="restart"/>
            <w:shd w:val="clear" w:color="000000" w:fill="FFFFFF"/>
            <w:vAlign w:val="center"/>
            <w:hideMark/>
          </w:tcPr>
          <w:p w14:paraId="125DD42F" w14:textId="30101263"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Office Furniture</w:t>
            </w:r>
          </w:p>
        </w:tc>
        <w:tc>
          <w:tcPr>
            <w:tcW w:w="1339" w:type="pct"/>
            <w:shd w:val="clear" w:color="000000" w:fill="FFFFFF"/>
            <w:vAlign w:val="center"/>
            <w:hideMark/>
          </w:tcPr>
          <w:p w14:paraId="34A1D655" w14:textId="739E280B"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Office Furniture</w:t>
            </w:r>
          </w:p>
        </w:tc>
        <w:tc>
          <w:tcPr>
            <w:tcW w:w="2435" w:type="pct"/>
            <w:shd w:val="clear" w:color="000000" w:fill="FFFFFF"/>
            <w:vAlign w:val="center"/>
            <w:hideMark/>
          </w:tcPr>
          <w:p w14:paraId="3FA84AC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School Furniture</w:t>
            </w:r>
          </w:p>
        </w:tc>
      </w:tr>
      <w:tr w:rsidR="00670A39" w:rsidRPr="002E586E" w14:paraId="59E8F9AC" w14:textId="77777777" w:rsidTr="00686E0B">
        <w:trPr>
          <w:trHeight w:val="336"/>
        </w:trPr>
        <w:tc>
          <w:tcPr>
            <w:tcW w:w="1226" w:type="pct"/>
            <w:vMerge/>
            <w:shd w:val="clear" w:color="000000" w:fill="FFFFFF"/>
            <w:vAlign w:val="center"/>
            <w:hideMark/>
          </w:tcPr>
          <w:p w14:paraId="53A8F83A" w14:textId="15732429"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14479CD8" w14:textId="7D3EFD9A"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1A58C0C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Office Furniture</w:t>
            </w:r>
          </w:p>
        </w:tc>
      </w:tr>
      <w:tr w:rsidR="00670A39" w:rsidRPr="002E586E" w14:paraId="24A0BAC0" w14:textId="77777777" w:rsidTr="00686E0B">
        <w:trPr>
          <w:trHeight w:val="336"/>
        </w:trPr>
        <w:tc>
          <w:tcPr>
            <w:tcW w:w="1226" w:type="pct"/>
            <w:vMerge/>
            <w:shd w:val="clear" w:color="000000" w:fill="FFFFFF"/>
            <w:vAlign w:val="center"/>
            <w:hideMark/>
          </w:tcPr>
          <w:p w14:paraId="1217E909" w14:textId="7493EC70"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3A53B74A" w14:textId="69E26950"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38AB747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Hospital Furniture</w:t>
            </w:r>
          </w:p>
        </w:tc>
      </w:tr>
      <w:tr w:rsidR="00670A39" w:rsidRPr="002E586E" w14:paraId="1FAFAF63" w14:textId="77777777" w:rsidTr="00686E0B">
        <w:trPr>
          <w:trHeight w:val="336"/>
        </w:trPr>
        <w:tc>
          <w:tcPr>
            <w:tcW w:w="1226" w:type="pct"/>
            <w:vMerge w:val="restart"/>
            <w:shd w:val="clear" w:color="000000" w:fill="FFFFFF"/>
            <w:vAlign w:val="center"/>
            <w:hideMark/>
          </w:tcPr>
          <w:p w14:paraId="550A85F0"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Vehicle procurement</w:t>
            </w:r>
          </w:p>
        </w:tc>
        <w:tc>
          <w:tcPr>
            <w:tcW w:w="1339" w:type="pct"/>
            <w:shd w:val="clear" w:color="000000" w:fill="FFFFFF"/>
            <w:vAlign w:val="center"/>
            <w:hideMark/>
          </w:tcPr>
          <w:p w14:paraId="0FC11DE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Transport</w:t>
            </w:r>
          </w:p>
        </w:tc>
        <w:tc>
          <w:tcPr>
            <w:tcW w:w="2435" w:type="pct"/>
            <w:shd w:val="clear" w:color="000000" w:fill="FFFFFF"/>
            <w:vAlign w:val="center"/>
            <w:hideMark/>
          </w:tcPr>
          <w:p w14:paraId="7EA51F53"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Motorcycle, Bicycle, Scooters</w:t>
            </w:r>
          </w:p>
        </w:tc>
      </w:tr>
      <w:tr w:rsidR="00670A39" w:rsidRPr="002E586E" w14:paraId="4DABA8F2" w14:textId="77777777" w:rsidTr="00686E0B">
        <w:trPr>
          <w:trHeight w:val="336"/>
        </w:trPr>
        <w:tc>
          <w:tcPr>
            <w:tcW w:w="1226" w:type="pct"/>
            <w:vMerge/>
            <w:shd w:val="clear" w:color="000000" w:fill="FFFFFF"/>
            <w:vAlign w:val="center"/>
            <w:hideMark/>
          </w:tcPr>
          <w:p w14:paraId="318961DC" w14:textId="2DEF202B"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E7C0D6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Transport</w:t>
            </w:r>
          </w:p>
        </w:tc>
        <w:tc>
          <w:tcPr>
            <w:tcW w:w="2435" w:type="pct"/>
            <w:shd w:val="clear" w:color="000000" w:fill="FFFFFF"/>
            <w:vAlign w:val="center"/>
            <w:hideMark/>
          </w:tcPr>
          <w:p w14:paraId="781B62D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Passenger Vehicles</w:t>
            </w:r>
          </w:p>
        </w:tc>
      </w:tr>
      <w:tr w:rsidR="00670A39" w:rsidRPr="002E586E" w14:paraId="5EB23F27" w14:textId="77777777" w:rsidTr="00686E0B">
        <w:trPr>
          <w:trHeight w:val="336"/>
        </w:trPr>
        <w:tc>
          <w:tcPr>
            <w:tcW w:w="1226" w:type="pct"/>
            <w:vMerge/>
            <w:shd w:val="clear" w:color="000000" w:fill="FFFFFF"/>
            <w:vAlign w:val="center"/>
            <w:hideMark/>
          </w:tcPr>
          <w:p w14:paraId="58208C20" w14:textId="49B1DFFF"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3AC891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Transport</w:t>
            </w:r>
          </w:p>
        </w:tc>
        <w:tc>
          <w:tcPr>
            <w:tcW w:w="2435" w:type="pct"/>
            <w:shd w:val="clear" w:color="000000" w:fill="FFFFFF"/>
            <w:vAlign w:val="center"/>
            <w:hideMark/>
          </w:tcPr>
          <w:p w14:paraId="3D14B6B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Refrigerated Vehicles</w:t>
            </w:r>
          </w:p>
        </w:tc>
      </w:tr>
      <w:tr w:rsidR="00670A39" w:rsidRPr="002E586E" w14:paraId="340FD537" w14:textId="77777777" w:rsidTr="00686E0B">
        <w:trPr>
          <w:trHeight w:val="336"/>
        </w:trPr>
        <w:tc>
          <w:tcPr>
            <w:tcW w:w="1226" w:type="pct"/>
            <w:vMerge/>
            <w:shd w:val="clear" w:color="000000" w:fill="FFFFFF"/>
            <w:vAlign w:val="center"/>
            <w:hideMark/>
          </w:tcPr>
          <w:p w14:paraId="2EB6B17D" w14:textId="47EB1353"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31C3DCB5"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Furniture</w:t>
            </w:r>
          </w:p>
        </w:tc>
        <w:tc>
          <w:tcPr>
            <w:tcW w:w="2435" w:type="pct"/>
            <w:shd w:val="clear" w:color="000000" w:fill="FFFFFF"/>
            <w:vAlign w:val="center"/>
            <w:hideMark/>
          </w:tcPr>
          <w:p w14:paraId="41F6CC7E"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School Furniture</w:t>
            </w:r>
          </w:p>
        </w:tc>
      </w:tr>
      <w:tr w:rsidR="00670A39" w:rsidRPr="002E586E" w14:paraId="0F4B8059" w14:textId="77777777" w:rsidTr="00686E0B">
        <w:trPr>
          <w:trHeight w:val="336"/>
        </w:trPr>
        <w:tc>
          <w:tcPr>
            <w:tcW w:w="1226" w:type="pct"/>
            <w:vMerge/>
            <w:shd w:val="clear" w:color="000000" w:fill="FFFFFF"/>
            <w:vAlign w:val="center"/>
            <w:hideMark/>
          </w:tcPr>
          <w:p w14:paraId="0EC983A5" w14:textId="20514141"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63CC132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Furniture</w:t>
            </w:r>
          </w:p>
        </w:tc>
        <w:tc>
          <w:tcPr>
            <w:tcW w:w="2435" w:type="pct"/>
            <w:shd w:val="clear" w:color="000000" w:fill="FFFFFF"/>
            <w:vAlign w:val="center"/>
            <w:hideMark/>
          </w:tcPr>
          <w:p w14:paraId="2708951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Office Furniture</w:t>
            </w:r>
          </w:p>
        </w:tc>
      </w:tr>
      <w:tr w:rsidR="00670A39" w:rsidRPr="002E586E" w14:paraId="1A99A130" w14:textId="77777777" w:rsidTr="00686E0B">
        <w:trPr>
          <w:trHeight w:val="336"/>
        </w:trPr>
        <w:tc>
          <w:tcPr>
            <w:tcW w:w="1226" w:type="pct"/>
            <w:vMerge/>
            <w:shd w:val="clear" w:color="000000" w:fill="FFFFFF"/>
            <w:vAlign w:val="center"/>
            <w:hideMark/>
          </w:tcPr>
          <w:p w14:paraId="1450B2C0" w14:textId="684115E1"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6E61CA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Furniture</w:t>
            </w:r>
          </w:p>
        </w:tc>
        <w:tc>
          <w:tcPr>
            <w:tcW w:w="2435" w:type="pct"/>
            <w:shd w:val="clear" w:color="000000" w:fill="FFFFFF"/>
            <w:vAlign w:val="center"/>
            <w:hideMark/>
          </w:tcPr>
          <w:p w14:paraId="74E5451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Hospital Furniture</w:t>
            </w:r>
          </w:p>
        </w:tc>
      </w:tr>
      <w:tr w:rsidR="00670A39" w:rsidRPr="002E586E" w14:paraId="50B9E31D" w14:textId="77777777" w:rsidTr="00686E0B">
        <w:trPr>
          <w:trHeight w:val="336"/>
        </w:trPr>
        <w:tc>
          <w:tcPr>
            <w:tcW w:w="1226" w:type="pct"/>
            <w:vMerge w:val="restart"/>
            <w:shd w:val="clear" w:color="000000" w:fill="FFFFFF"/>
            <w:vAlign w:val="center"/>
            <w:hideMark/>
          </w:tcPr>
          <w:p w14:paraId="2AE24740" w14:textId="77777777"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Medical</w:t>
            </w:r>
          </w:p>
          <w:p w14:paraId="53E9123B" w14:textId="0EF2E82A"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2F6D343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Medicines</w:t>
            </w:r>
          </w:p>
        </w:tc>
        <w:tc>
          <w:tcPr>
            <w:tcW w:w="2435" w:type="pct"/>
            <w:shd w:val="clear" w:color="000000" w:fill="FFFFFF"/>
            <w:vAlign w:val="center"/>
            <w:hideMark/>
          </w:tcPr>
          <w:p w14:paraId="0B798A43" w14:textId="7B139C8F" w:rsidR="00670A39" w:rsidRPr="002E586E" w:rsidRDefault="00670A39" w:rsidP="00686E0B">
            <w:pPr>
              <w:jc w:val="center"/>
              <w:rPr>
                <w:rFonts w:asciiTheme="minorBidi" w:eastAsia="Times New Roman" w:hAnsiTheme="minorBidi" w:cstheme="minorBidi"/>
                <w:color w:val="000000"/>
              </w:rPr>
            </w:pPr>
          </w:p>
        </w:tc>
      </w:tr>
      <w:tr w:rsidR="00670A39" w:rsidRPr="002E586E" w14:paraId="3C6F2574" w14:textId="77777777" w:rsidTr="00686E0B">
        <w:trPr>
          <w:trHeight w:val="336"/>
        </w:trPr>
        <w:tc>
          <w:tcPr>
            <w:tcW w:w="1226" w:type="pct"/>
            <w:vMerge/>
            <w:shd w:val="clear" w:color="000000" w:fill="FFFFFF"/>
            <w:vAlign w:val="center"/>
            <w:hideMark/>
          </w:tcPr>
          <w:p w14:paraId="780BC828" w14:textId="2AA22E98"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70AAB9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RUTF /MMS</w:t>
            </w:r>
          </w:p>
        </w:tc>
        <w:tc>
          <w:tcPr>
            <w:tcW w:w="2435" w:type="pct"/>
            <w:shd w:val="clear" w:color="000000" w:fill="FFFFFF"/>
            <w:vAlign w:val="center"/>
            <w:hideMark/>
          </w:tcPr>
          <w:p w14:paraId="6F66238F" w14:textId="11D38EDB" w:rsidR="00670A39" w:rsidRPr="002E586E" w:rsidRDefault="00670A39" w:rsidP="00686E0B">
            <w:pPr>
              <w:jc w:val="center"/>
              <w:rPr>
                <w:rFonts w:asciiTheme="minorBidi" w:eastAsia="Times New Roman" w:hAnsiTheme="minorBidi" w:cstheme="minorBidi"/>
                <w:color w:val="000000"/>
              </w:rPr>
            </w:pPr>
          </w:p>
        </w:tc>
      </w:tr>
      <w:tr w:rsidR="00670A39" w:rsidRPr="002E586E" w14:paraId="3F45E11B" w14:textId="77777777" w:rsidTr="00686E0B">
        <w:trPr>
          <w:trHeight w:val="336"/>
        </w:trPr>
        <w:tc>
          <w:tcPr>
            <w:tcW w:w="1226" w:type="pct"/>
            <w:vMerge/>
            <w:shd w:val="clear" w:color="000000" w:fill="FFFFFF"/>
            <w:vAlign w:val="center"/>
            <w:hideMark/>
          </w:tcPr>
          <w:p w14:paraId="0BBC0AEF" w14:textId="4AD451ED"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47FC1810"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Hospital Equipment &amp; Accessories</w:t>
            </w:r>
          </w:p>
        </w:tc>
        <w:tc>
          <w:tcPr>
            <w:tcW w:w="2435" w:type="pct"/>
            <w:shd w:val="clear" w:color="000000" w:fill="FFFFFF"/>
            <w:vAlign w:val="center"/>
            <w:hideMark/>
          </w:tcPr>
          <w:p w14:paraId="2D34023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Medical Equipment and Accessories</w:t>
            </w:r>
          </w:p>
        </w:tc>
      </w:tr>
      <w:tr w:rsidR="00670A39" w:rsidRPr="002E586E" w14:paraId="45952739" w14:textId="77777777" w:rsidTr="00686E0B">
        <w:trPr>
          <w:trHeight w:val="336"/>
        </w:trPr>
        <w:tc>
          <w:tcPr>
            <w:tcW w:w="1226" w:type="pct"/>
            <w:vMerge/>
            <w:shd w:val="clear" w:color="000000" w:fill="FFFFFF"/>
            <w:vAlign w:val="center"/>
            <w:hideMark/>
          </w:tcPr>
          <w:p w14:paraId="1558B674" w14:textId="5C01288E"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75C4E25"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Hospital Equipment &amp; Accessories</w:t>
            </w:r>
          </w:p>
        </w:tc>
        <w:tc>
          <w:tcPr>
            <w:tcW w:w="2435" w:type="pct"/>
            <w:shd w:val="clear" w:color="000000" w:fill="FFFFFF"/>
            <w:vAlign w:val="center"/>
            <w:hideMark/>
          </w:tcPr>
          <w:p w14:paraId="7B2E984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Scales, Thermometers, Pulse Oximeters</w:t>
            </w:r>
          </w:p>
        </w:tc>
      </w:tr>
      <w:tr w:rsidR="00670A39" w:rsidRPr="002E586E" w14:paraId="57BF0162" w14:textId="77777777" w:rsidTr="00686E0B">
        <w:trPr>
          <w:trHeight w:val="336"/>
        </w:trPr>
        <w:tc>
          <w:tcPr>
            <w:tcW w:w="1226" w:type="pct"/>
            <w:vMerge/>
            <w:shd w:val="clear" w:color="000000" w:fill="FFFFFF"/>
            <w:vAlign w:val="center"/>
            <w:hideMark/>
          </w:tcPr>
          <w:p w14:paraId="788BB52F" w14:textId="337DAE5F"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22B2B50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Laboratory supplies</w:t>
            </w:r>
          </w:p>
        </w:tc>
        <w:tc>
          <w:tcPr>
            <w:tcW w:w="2435" w:type="pct"/>
            <w:shd w:val="clear" w:color="000000" w:fill="FFFFFF"/>
            <w:vAlign w:val="center"/>
            <w:hideMark/>
          </w:tcPr>
          <w:p w14:paraId="3CD879A2" w14:textId="779743BB" w:rsidR="00670A39" w:rsidRPr="002E586E" w:rsidRDefault="00670A39" w:rsidP="00686E0B">
            <w:pPr>
              <w:jc w:val="center"/>
              <w:rPr>
                <w:rFonts w:asciiTheme="minorBidi" w:eastAsia="Times New Roman" w:hAnsiTheme="minorBidi" w:cstheme="minorBidi"/>
                <w:color w:val="000000"/>
              </w:rPr>
            </w:pPr>
          </w:p>
        </w:tc>
      </w:tr>
      <w:tr w:rsidR="00670A39" w:rsidRPr="002E586E" w14:paraId="783E3238" w14:textId="77777777" w:rsidTr="00686E0B">
        <w:trPr>
          <w:trHeight w:val="336"/>
        </w:trPr>
        <w:tc>
          <w:tcPr>
            <w:tcW w:w="1226" w:type="pct"/>
            <w:vMerge/>
            <w:shd w:val="clear" w:color="000000" w:fill="FFFFFF"/>
            <w:vAlign w:val="center"/>
            <w:hideMark/>
          </w:tcPr>
          <w:p w14:paraId="3565297A" w14:textId="010E593E"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4F5091D" w14:textId="1E826030"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Waste Equipment /supplies</w:t>
            </w:r>
          </w:p>
        </w:tc>
        <w:tc>
          <w:tcPr>
            <w:tcW w:w="2435" w:type="pct"/>
            <w:shd w:val="clear" w:color="000000" w:fill="FFFFFF"/>
            <w:vAlign w:val="center"/>
            <w:hideMark/>
          </w:tcPr>
          <w:p w14:paraId="476B3E34"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Incinerators, Gumboots/Bins</w:t>
            </w:r>
          </w:p>
        </w:tc>
      </w:tr>
      <w:tr w:rsidR="00670A39" w:rsidRPr="002E586E" w14:paraId="2AEF9B2D" w14:textId="77777777" w:rsidTr="00686E0B">
        <w:trPr>
          <w:trHeight w:val="336"/>
        </w:trPr>
        <w:tc>
          <w:tcPr>
            <w:tcW w:w="1226" w:type="pct"/>
            <w:vMerge w:val="restart"/>
            <w:shd w:val="clear" w:color="000000" w:fill="FFFFFF"/>
            <w:vAlign w:val="center"/>
            <w:hideMark/>
          </w:tcPr>
          <w:p w14:paraId="403685EA" w14:textId="0AB0E1EA"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Clothing</w:t>
            </w:r>
          </w:p>
        </w:tc>
        <w:tc>
          <w:tcPr>
            <w:tcW w:w="1339" w:type="pct"/>
            <w:shd w:val="clear" w:color="000000" w:fill="FFFFFF"/>
            <w:vAlign w:val="center"/>
            <w:hideMark/>
          </w:tcPr>
          <w:p w14:paraId="06BC3D4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Textile</w:t>
            </w:r>
          </w:p>
        </w:tc>
        <w:tc>
          <w:tcPr>
            <w:tcW w:w="2435" w:type="pct"/>
            <w:shd w:val="clear" w:color="000000" w:fill="FFFFFF"/>
            <w:vAlign w:val="center"/>
            <w:hideMark/>
          </w:tcPr>
          <w:p w14:paraId="7E87630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Raincoats &amp; Umbrellas</w:t>
            </w:r>
          </w:p>
        </w:tc>
      </w:tr>
      <w:tr w:rsidR="00670A39" w:rsidRPr="002E586E" w14:paraId="3D82E2BF" w14:textId="77777777" w:rsidTr="00686E0B">
        <w:trPr>
          <w:trHeight w:val="336"/>
        </w:trPr>
        <w:tc>
          <w:tcPr>
            <w:tcW w:w="1226" w:type="pct"/>
            <w:vMerge/>
            <w:shd w:val="clear" w:color="000000" w:fill="FFFFFF"/>
            <w:vAlign w:val="center"/>
            <w:hideMark/>
          </w:tcPr>
          <w:p w14:paraId="19A575DF" w14:textId="3ED79022"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BA7B01E"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Textile</w:t>
            </w:r>
          </w:p>
        </w:tc>
        <w:tc>
          <w:tcPr>
            <w:tcW w:w="2435" w:type="pct"/>
            <w:shd w:val="clear" w:color="000000" w:fill="FFFFFF"/>
            <w:vAlign w:val="center"/>
            <w:hideMark/>
          </w:tcPr>
          <w:p w14:paraId="6B1C735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Winter Clothes for Children</w:t>
            </w:r>
          </w:p>
        </w:tc>
      </w:tr>
      <w:tr w:rsidR="00670A39" w:rsidRPr="002E586E" w14:paraId="1AA0A1F6" w14:textId="77777777" w:rsidTr="00686E0B">
        <w:trPr>
          <w:trHeight w:val="336"/>
        </w:trPr>
        <w:tc>
          <w:tcPr>
            <w:tcW w:w="1226" w:type="pct"/>
            <w:vMerge/>
            <w:shd w:val="clear" w:color="000000" w:fill="FFFFFF"/>
            <w:vAlign w:val="center"/>
            <w:hideMark/>
          </w:tcPr>
          <w:p w14:paraId="2AF6728A" w14:textId="6EC13A6F"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4B94D6D9"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Textile</w:t>
            </w:r>
          </w:p>
        </w:tc>
        <w:tc>
          <w:tcPr>
            <w:tcW w:w="2435" w:type="pct"/>
            <w:shd w:val="clear" w:color="000000" w:fill="FFFFFF"/>
            <w:vAlign w:val="center"/>
            <w:hideMark/>
          </w:tcPr>
          <w:p w14:paraId="28031DF2"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T-Shirts and Caps</w:t>
            </w:r>
          </w:p>
        </w:tc>
      </w:tr>
      <w:tr w:rsidR="00670A39" w:rsidRPr="002E586E" w14:paraId="3D2957AB" w14:textId="77777777" w:rsidTr="00686E0B">
        <w:trPr>
          <w:trHeight w:val="336"/>
        </w:trPr>
        <w:tc>
          <w:tcPr>
            <w:tcW w:w="1226" w:type="pct"/>
            <w:vMerge/>
            <w:shd w:val="clear" w:color="000000" w:fill="FFFFFF"/>
            <w:vAlign w:val="center"/>
            <w:hideMark/>
          </w:tcPr>
          <w:p w14:paraId="76787E67" w14:textId="05EBA0D3"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7963865"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Textile</w:t>
            </w:r>
          </w:p>
        </w:tc>
        <w:tc>
          <w:tcPr>
            <w:tcW w:w="2435" w:type="pct"/>
            <w:shd w:val="clear" w:color="000000" w:fill="FFFFFF"/>
            <w:vAlign w:val="center"/>
            <w:hideMark/>
          </w:tcPr>
          <w:p w14:paraId="28FE41A6"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Winter Clothes, Children</w:t>
            </w:r>
          </w:p>
        </w:tc>
      </w:tr>
      <w:tr w:rsidR="00670A39" w:rsidRPr="002E586E" w14:paraId="7392A2C0" w14:textId="77777777" w:rsidTr="00686E0B">
        <w:trPr>
          <w:trHeight w:val="336"/>
        </w:trPr>
        <w:tc>
          <w:tcPr>
            <w:tcW w:w="1226" w:type="pct"/>
            <w:vMerge/>
            <w:shd w:val="clear" w:color="000000" w:fill="FFFFFF"/>
            <w:vAlign w:val="center"/>
            <w:hideMark/>
          </w:tcPr>
          <w:p w14:paraId="22282F29" w14:textId="3B8572BA"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AA608B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Textile</w:t>
            </w:r>
          </w:p>
        </w:tc>
        <w:tc>
          <w:tcPr>
            <w:tcW w:w="2435" w:type="pct"/>
            <w:shd w:val="clear" w:color="000000" w:fill="FFFFFF"/>
            <w:vAlign w:val="center"/>
            <w:hideMark/>
          </w:tcPr>
          <w:p w14:paraId="4EAA3A7D" w14:textId="098F2CA1"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Quilts and Blankets</w:t>
            </w:r>
          </w:p>
        </w:tc>
      </w:tr>
      <w:tr w:rsidR="00670A39" w:rsidRPr="002E586E" w14:paraId="0B14BD47" w14:textId="77777777" w:rsidTr="00686E0B">
        <w:trPr>
          <w:trHeight w:val="336"/>
        </w:trPr>
        <w:tc>
          <w:tcPr>
            <w:tcW w:w="1226" w:type="pct"/>
            <w:vMerge/>
            <w:shd w:val="clear" w:color="000000" w:fill="FFFFFF"/>
            <w:vAlign w:val="center"/>
            <w:hideMark/>
          </w:tcPr>
          <w:p w14:paraId="09B34CD6" w14:textId="54AFD4E9"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3E97736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Textile</w:t>
            </w:r>
          </w:p>
        </w:tc>
        <w:tc>
          <w:tcPr>
            <w:tcW w:w="2435" w:type="pct"/>
            <w:shd w:val="clear" w:color="000000" w:fill="FFFFFF"/>
            <w:vAlign w:val="center"/>
            <w:hideMark/>
          </w:tcPr>
          <w:p w14:paraId="5333F39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School Bags, Floor Mats</w:t>
            </w:r>
          </w:p>
        </w:tc>
      </w:tr>
      <w:tr w:rsidR="00670A39" w:rsidRPr="002E586E" w14:paraId="073F7331" w14:textId="77777777" w:rsidTr="00686E0B">
        <w:trPr>
          <w:trHeight w:val="89"/>
        </w:trPr>
        <w:tc>
          <w:tcPr>
            <w:tcW w:w="1226" w:type="pct"/>
            <w:vMerge/>
            <w:shd w:val="clear" w:color="000000" w:fill="FFFFFF"/>
            <w:vAlign w:val="center"/>
            <w:hideMark/>
          </w:tcPr>
          <w:p w14:paraId="6FB4A414" w14:textId="7887BFDD"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007981E"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Emergency Supplies</w:t>
            </w:r>
          </w:p>
        </w:tc>
        <w:tc>
          <w:tcPr>
            <w:tcW w:w="2435" w:type="pct"/>
            <w:shd w:val="clear" w:color="000000" w:fill="FFFFFF"/>
            <w:vAlign w:val="center"/>
            <w:hideMark/>
          </w:tcPr>
          <w:p w14:paraId="3E636C53"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Tarpaulins</w:t>
            </w:r>
          </w:p>
        </w:tc>
      </w:tr>
      <w:tr w:rsidR="00670A39" w:rsidRPr="002E586E" w14:paraId="044B0CCC" w14:textId="77777777" w:rsidTr="00686E0B">
        <w:trPr>
          <w:trHeight w:val="36"/>
        </w:trPr>
        <w:tc>
          <w:tcPr>
            <w:tcW w:w="1226" w:type="pct"/>
            <w:vMerge w:val="restart"/>
            <w:shd w:val="clear" w:color="000000" w:fill="FFFFFF"/>
            <w:vAlign w:val="center"/>
            <w:hideMark/>
          </w:tcPr>
          <w:p w14:paraId="3E249D36" w14:textId="0AD87D98"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NFI</w:t>
            </w:r>
          </w:p>
        </w:tc>
        <w:tc>
          <w:tcPr>
            <w:tcW w:w="1339" w:type="pct"/>
            <w:shd w:val="clear" w:color="000000" w:fill="FFFFFF"/>
            <w:vAlign w:val="center"/>
            <w:hideMark/>
          </w:tcPr>
          <w:p w14:paraId="1DAFEEC5"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Emergency Supplies</w:t>
            </w:r>
          </w:p>
        </w:tc>
        <w:tc>
          <w:tcPr>
            <w:tcW w:w="2435" w:type="pct"/>
            <w:shd w:val="clear" w:color="000000" w:fill="FFFFFF"/>
            <w:vAlign w:val="center"/>
            <w:hideMark/>
          </w:tcPr>
          <w:p w14:paraId="0167C05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Tents</w:t>
            </w:r>
          </w:p>
        </w:tc>
      </w:tr>
      <w:tr w:rsidR="00670A39" w:rsidRPr="002E586E" w14:paraId="461FC734" w14:textId="77777777" w:rsidTr="00686E0B">
        <w:trPr>
          <w:trHeight w:val="31"/>
        </w:trPr>
        <w:tc>
          <w:tcPr>
            <w:tcW w:w="1226" w:type="pct"/>
            <w:vMerge/>
            <w:shd w:val="clear" w:color="000000" w:fill="FFFFFF"/>
            <w:vAlign w:val="center"/>
            <w:hideMark/>
          </w:tcPr>
          <w:p w14:paraId="21E1A927" w14:textId="2E56F0E2"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6923081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Emergency Hygiene Supplies</w:t>
            </w:r>
          </w:p>
        </w:tc>
        <w:tc>
          <w:tcPr>
            <w:tcW w:w="2435" w:type="pct"/>
            <w:shd w:val="clear" w:color="000000" w:fill="FFFFFF"/>
            <w:vAlign w:val="center"/>
            <w:hideMark/>
          </w:tcPr>
          <w:p w14:paraId="7FFA7321"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Soaps, Sanitizers and Disinfectants</w:t>
            </w:r>
          </w:p>
        </w:tc>
      </w:tr>
      <w:tr w:rsidR="00670A39" w:rsidRPr="002E586E" w14:paraId="54FFD17B" w14:textId="77777777" w:rsidTr="00686E0B">
        <w:trPr>
          <w:trHeight w:val="31"/>
        </w:trPr>
        <w:tc>
          <w:tcPr>
            <w:tcW w:w="1226" w:type="pct"/>
            <w:vMerge/>
            <w:shd w:val="clear" w:color="000000" w:fill="FFFFFF"/>
            <w:vAlign w:val="center"/>
            <w:hideMark/>
          </w:tcPr>
          <w:p w14:paraId="7E7A3AA3" w14:textId="5863DE93"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32288B42"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Emergency Kits</w:t>
            </w:r>
          </w:p>
        </w:tc>
        <w:tc>
          <w:tcPr>
            <w:tcW w:w="2435" w:type="pct"/>
            <w:shd w:val="clear" w:color="000000" w:fill="FFFFFF"/>
            <w:vAlign w:val="center"/>
            <w:hideMark/>
          </w:tcPr>
          <w:p w14:paraId="5873292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Educational Kits</w:t>
            </w:r>
          </w:p>
        </w:tc>
      </w:tr>
      <w:tr w:rsidR="00670A39" w:rsidRPr="002E586E" w14:paraId="7A62F3F7" w14:textId="77777777" w:rsidTr="00686E0B">
        <w:trPr>
          <w:trHeight w:val="31"/>
        </w:trPr>
        <w:tc>
          <w:tcPr>
            <w:tcW w:w="1226" w:type="pct"/>
            <w:vMerge/>
            <w:shd w:val="clear" w:color="000000" w:fill="FFFFFF"/>
            <w:vAlign w:val="center"/>
            <w:hideMark/>
          </w:tcPr>
          <w:p w14:paraId="24199E8F" w14:textId="0A5E8A64"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5E4A1CE"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Emergency Kits</w:t>
            </w:r>
          </w:p>
        </w:tc>
        <w:tc>
          <w:tcPr>
            <w:tcW w:w="2435" w:type="pct"/>
            <w:shd w:val="clear" w:color="000000" w:fill="FFFFFF"/>
            <w:vAlign w:val="center"/>
            <w:hideMark/>
          </w:tcPr>
          <w:p w14:paraId="2F2004C0"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Hygiene Kits</w:t>
            </w:r>
          </w:p>
        </w:tc>
      </w:tr>
      <w:tr w:rsidR="00670A39" w:rsidRPr="002E586E" w14:paraId="3C87B15B" w14:textId="77777777" w:rsidTr="00686E0B">
        <w:trPr>
          <w:trHeight w:val="336"/>
        </w:trPr>
        <w:tc>
          <w:tcPr>
            <w:tcW w:w="1226" w:type="pct"/>
            <w:vMerge/>
            <w:shd w:val="clear" w:color="000000" w:fill="FFFFFF"/>
            <w:vAlign w:val="center"/>
            <w:hideMark/>
          </w:tcPr>
          <w:p w14:paraId="5BABDB92" w14:textId="67EFE1C3"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6B135FFB"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Emergency Kits</w:t>
            </w:r>
          </w:p>
        </w:tc>
        <w:tc>
          <w:tcPr>
            <w:tcW w:w="2435" w:type="pct"/>
            <w:shd w:val="clear" w:color="000000" w:fill="FFFFFF"/>
            <w:vAlign w:val="center"/>
            <w:hideMark/>
          </w:tcPr>
          <w:p w14:paraId="61560842"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Dignity Kits</w:t>
            </w:r>
          </w:p>
        </w:tc>
      </w:tr>
      <w:tr w:rsidR="00670A39" w:rsidRPr="002E586E" w14:paraId="57483329" w14:textId="77777777" w:rsidTr="00686E0B">
        <w:trPr>
          <w:trHeight w:val="336"/>
        </w:trPr>
        <w:tc>
          <w:tcPr>
            <w:tcW w:w="1226" w:type="pct"/>
            <w:vMerge/>
            <w:shd w:val="clear" w:color="000000" w:fill="FFFFFF"/>
            <w:vAlign w:val="center"/>
            <w:hideMark/>
          </w:tcPr>
          <w:p w14:paraId="240BBE23" w14:textId="78B4E1F5"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7189FFE8"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Emergency Kits</w:t>
            </w:r>
          </w:p>
        </w:tc>
        <w:tc>
          <w:tcPr>
            <w:tcW w:w="2435" w:type="pct"/>
            <w:shd w:val="clear" w:color="000000" w:fill="FFFFFF"/>
            <w:vAlign w:val="center"/>
            <w:hideMark/>
          </w:tcPr>
          <w:p w14:paraId="562B542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Family Hygiene Kits</w:t>
            </w:r>
          </w:p>
        </w:tc>
      </w:tr>
      <w:tr w:rsidR="00670A39" w:rsidRPr="002E586E" w14:paraId="2B0D7E6A" w14:textId="77777777" w:rsidTr="00686E0B">
        <w:trPr>
          <w:trHeight w:val="336"/>
        </w:trPr>
        <w:tc>
          <w:tcPr>
            <w:tcW w:w="1226" w:type="pct"/>
            <w:vMerge/>
            <w:shd w:val="clear" w:color="000000" w:fill="FFFFFF"/>
            <w:vAlign w:val="center"/>
            <w:hideMark/>
          </w:tcPr>
          <w:p w14:paraId="2470B69A" w14:textId="4E4D7854"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1319F1F0"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Emergency Kits</w:t>
            </w:r>
          </w:p>
        </w:tc>
        <w:tc>
          <w:tcPr>
            <w:tcW w:w="2435" w:type="pct"/>
            <w:shd w:val="clear" w:color="000000" w:fill="FFFFFF"/>
            <w:vAlign w:val="center"/>
            <w:hideMark/>
          </w:tcPr>
          <w:p w14:paraId="65633C4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Menstrual Hygiene Supplies</w:t>
            </w:r>
          </w:p>
        </w:tc>
      </w:tr>
      <w:tr w:rsidR="00670A39" w:rsidRPr="002E586E" w14:paraId="6219014B" w14:textId="77777777" w:rsidTr="00686E0B">
        <w:trPr>
          <w:trHeight w:val="336"/>
        </w:trPr>
        <w:tc>
          <w:tcPr>
            <w:tcW w:w="1226" w:type="pct"/>
            <w:vMerge/>
            <w:shd w:val="clear" w:color="000000" w:fill="FFFFFF"/>
            <w:vAlign w:val="center"/>
            <w:hideMark/>
          </w:tcPr>
          <w:p w14:paraId="7A338E7D" w14:textId="0D0DFFF7"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26EE4F5E"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Emergency Kits</w:t>
            </w:r>
          </w:p>
        </w:tc>
        <w:tc>
          <w:tcPr>
            <w:tcW w:w="2435" w:type="pct"/>
            <w:shd w:val="clear" w:color="000000" w:fill="FFFFFF"/>
            <w:vAlign w:val="center"/>
            <w:hideMark/>
          </w:tcPr>
          <w:p w14:paraId="1F6789A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Jerry Cans, Tanks, Containers, Buckets, etc.</w:t>
            </w:r>
          </w:p>
        </w:tc>
      </w:tr>
      <w:tr w:rsidR="00670A39" w:rsidRPr="002E586E" w14:paraId="15F7A288" w14:textId="77777777" w:rsidTr="00686E0B">
        <w:trPr>
          <w:trHeight w:val="336"/>
        </w:trPr>
        <w:tc>
          <w:tcPr>
            <w:tcW w:w="1226" w:type="pct"/>
            <w:vMerge/>
            <w:shd w:val="clear" w:color="000000" w:fill="FFFFFF"/>
            <w:vAlign w:val="center"/>
            <w:hideMark/>
          </w:tcPr>
          <w:p w14:paraId="424E2E02" w14:textId="6D216B36"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4C47CFA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Emergency Kits</w:t>
            </w:r>
          </w:p>
        </w:tc>
        <w:tc>
          <w:tcPr>
            <w:tcW w:w="2435" w:type="pct"/>
            <w:shd w:val="clear" w:color="000000" w:fill="FFFFFF"/>
            <w:vAlign w:val="center"/>
            <w:hideMark/>
          </w:tcPr>
          <w:p w14:paraId="79F70E97"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Mama &amp; Baby Kits</w:t>
            </w:r>
          </w:p>
        </w:tc>
      </w:tr>
      <w:tr w:rsidR="00670A39" w:rsidRPr="002E586E" w14:paraId="627EACE5" w14:textId="77777777" w:rsidTr="00686E0B">
        <w:trPr>
          <w:trHeight w:val="336"/>
        </w:trPr>
        <w:tc>
          <w:tcPr>
            <w:tcW w:w="1226" w:type="pct"/>
            <w:vMerge w:val="restart"/>
            <w:shd w:val="clear" w:color="000000" w:fill="FFFFFF"/>
            <w:vAlign w:val="center"/>
            <w:hideMark/>
          </w:tcPr>
          <w:p w14:paraId="4F4FE47B" w14:textId="361AF792" w:rsidR="00670A39" w:rsidRPr="002E586E" w:rsidRDefault="00670A39" w:rsidP="00686E0B">
            <w:pPr>
              <w:jc w:val="center"/>
              <w:rPr>
                <w:rFonts w:asciiTheme="minorBidi" w:eastAsia="Times New Roman" w:hAnsiTheme="minorBidi" w:cstheme="minorBidi"/>
                <w:b/>
                <w:bCs/>
                <w:color w:val="000000"/>
              </w:rPr>
            </w:pPr>
            <w:r w:rsidRPr="002E586E">
              <w:rPr>
                <w:rFonts w:asciiTheme="minorBidi" w:eastAsia="Times New Roman" w:hAnsiTheme="minorBidi" w:cstheme="minorBidi"/>
                <w:b/>
                <w:bCs/>
                <w:color w:val="000000"/>
              </w:rPr>
              <w:t>WASH supplies</w:t>
            </w:r>
          </w:p>
        </w:tc>
        <w:tc>
          <w:tcPr>
            <w:tcW w:w="1339" w:type="pct"/>
            <w:shd w:val="clear" w:color="000000" w:fill="FFFFFF"/>
            <w:vAlign w:val="center"/>
            <w:hideMark/>
          </w:tcPr>
          <w:p w14:paraId="46FD193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Chemicals</w:t>
            </w:r>
          </w:p>
        </w:tc>
        <w:tc>
          <w:tcPr>
            <w:tcW w:w="2435" w:type="pct"/>
            <w:shd w:val="clear" w:color="000000" w:fill="FFFFFF"/>
            <w:vAlign w:val="center"/>
            <w:hideMark/>
          </w:tcPr>
          <w:p w14:paraId="76BD980A"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Calcium Hypochlorite 65-70% HTH</w:t>
            </w:r>
          </w:p>
        </w:tc>
      </w:tr>
      <w:tr w:rsidR="00670A39" w:rsidRPr="002E586E" w14:paraId="216FFD27" w14:textId="77777777" w:rsidTr="00686E0B">
        <w:trPr>
          <w:trHeight w:val="336"/>
        </w:trPr>
        <w:tc>
          <w:tcPr>
            <w:tcW w:w="1226" w:type="pct"/>
            <w:vMerge/>
            <w:shd w:val="clear" w:color="000000" w:fill="FFFFFF"/>
            <w:vAlign w:val="center"/>
            <w:hideMark/>
          </w:tcPr>
          <w:p w14:paraId="2B905DBC" w14:textId="439866BE"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5C68AF11" w14:textId="48AA6489"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3710FABD"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Test kits</w:t>
            </w:r>
          </w:p>
        </w:tc>
      </w:tr>
      <w:tr w:rsidR="00670A39" w:rsidRPr="002E586E" w14:paraId="74BFDD30" w14:textId="77777777" w:rsidTr="00686E0B">
        <w:trPr>
          <w:trHeight w:val="336"/>
        </w:trPr>
        <w:tc>
          <w:tcPr>
            <w:tcW w:w="1226" w:type="pct"/>
            <w:vMerge/>
            <w:shd w:val="clear" w:color="000000" w:fill="FFFFFF"/>
            <w:vAlign w:val="center"/>
            <w:hideMark/>
          </w:tcPr>
          <w:p w14:paraId="66346D57" w14:textId="4BDFA99F" w:rsidR="00670A39" w:rsidRPr="002E586E" w:rsidRDefault="00670A39" w:rsidP="00686E0B">
            <w:pPr>
              <w:jc w:val="center"/>
              <w:rPr>
                <w:rFonts w:asciiTheme="minorBidi" w:eastAsia="Times New Roman" w:hAnsiTheme="minorBidi" w:cstheme="minorBidi"/>
                <w:b/>
                <w:bCs/>
                <w:color w:val="000000"/>
              </w:rPr>
            </w:pPr>
          </w:p>
        </w:tc>
        <w:tc>
          <w:tcPr>
            <w:tcW w:w="1339" w:type="pct"/>
            <w:shd w:val="clear" w:color="000000" w:fill="FFFFFF"/>
            <w:vAlign w:val="center"/>
            <w:hideMark/>
          </w:tcPr>
          <w:p w14:paraId="04539074" w14:textId="5E7B0809" w:rsidR="00670A39" w:rsidRPr="002E586E" w:rsidRDefault="00670A39" w:rsidP="00686E0B">
            <w:pPr>
              <w:jc w:val="center"/>
              <w:rPr>
                <w:rFonts w:asciiTheme="minorBidi" w:eastAsia="Times New Roman" w:hAnsiTheme="minorBidi" w:cstheme="minorBidi"/>
                <w:color w:val="000000"/>
              </w:rPr>
            </w:pPr>
          </w:p>
        </w:tc>
        <w:tc>
          <w:tcPr>
            <w:tcW w:w="2435" w:type="pct"/>
            <w:shd w:val="clear" w:color="000000" w:fill="FFFFFF"/>
            <w:vAlign w:val="center"/>
            <w:hideMark/>
          </w:tcPr>
          <w:p w14:paraId="14D9708F" w14:textId="77777777" w:rsidR="00670A39" w:rsidRPr="002E586E" w:rsidRDefault="00670A39" w:rsidP="00686E0B">
            <w:pPr>
              <w:jc w:val="center"/>
              <w:rPr>
                <w:rFonts w:asciiTheme="minorBidi" w:eastAsia="Times New Roman" w:hAnsiTheme="minorBidi" w:cstheme="minorBidi"/>
                <w:color w:val="000000"/>
              </w:rPr>
            </w:pPr>
            <w:r w:rsidRPr="002E586E">
              <w:rPr>
                <w:rFonts w:asciiTheme="minorBidi" w:eastAsia="Times New Roman" w:hAnsiTheme="minorBidi" w:cstheme="minorBidi"/>
                <w:color w:val="000000"/>
              </w:rPr>
              <w:t>Hydrated Lime, Bleaching Powder</w:t>
            </w:r>
          </w:p>
        </w:tc>
      </w:tr>
    </w:tbl>
    <w:p w14:paraId="6B1BCDF1" w14:textId="77777777" w:rsidR="00670A39" w:rsidRDefault="00670A39">
      <w:pPr>
        <w:spacing w:before="60" w:after="160"/>
        <w:jc w:val="both"/>
      </w:pPr>
    </w:p>
    <w:p w14:paraId="54526CA6" w14:textId="77777777" w:rsidR="00670A39" w:rsidRDefault="00670A39">
      <w:pPr>
        <w:pStyle w:val="Heading1"/>
        <w:pBdr>
          <w:bottom w:val="single" w:sz="4" w:space="4" w:color="D9D9D9"/>
        </w:pBdr>
      </w:pPr>
      <w:bookmarkStart w:id="2" w:name="eligibility"/>
    </w:p>
    <w:p w14:paraId="253D1C5A" w14:textId="20F7EDEC" w:rsidR="00460FC2" w:rsidRDefault="0057383A">
      <w:pPr>
        <w:pStyle w:val="Heading1"/>
        <w:pBdr>
          <w:bottom w:val="single" w:sz="4" w:space="4" w:color="D9D9D9"/>
        </w:pBdr>
      </w:pPr>
      <w:r>
        <w:t>3</w:t>
      </w:r>
      <w:r w:rsidR="0025224A">
        <w:t>. Eligibility</w:t>
      </w:r>
      <w:r w:rsidR="00000000">
        <w:t xml:space="preserve"> Criteria</w:t>
      </w:r>
      <w:bookmarkEnd w:id="2"/>
    </w:p>
    <w:p w14:paraId="3475738D" w14:textId="460405C7" w:rsidR="00460FC2" w:rsidRDefault="00000000">
      <w:pPr>
        <w:spacing w:before="60" w:after="160"/>
        <w:jc w:val="both"/>
      </w:pPr>
      <w:r>
        <w:rPr>
          <w:sz w:val="21"/>
          <w:szCs w:val="21"/>
        </w:rPr>
        <w:t xml:space="preserve">Vendors must satisfy </w:t>
      </w:r>
      <w:r w:rsidR="00CB7ED7">
        <w:rPr>
          <w:sz w:val="21"/>
          <w:szCs w:val="21"/>
        </w:rPr>
        <w:t>all</w:t>
      </w:r>
      <w:r>
        <w:rPr>
          <w:sz w:val="21"/>
          <w:szCs w:val="21"/>
        </w:rPr>
        <w:t xml:space="preserve"> the following criteria to be considered under this EOI:</w:t>
      </w:r>
    </w:p>
    <w:p w14:paraId="18DEAD4F" w14:textId="77777777" w:rsidR="00460FC2" w:rsidRDefault="00000000" w:rsidP="00CB7ED7">
      <w:pPr>
        <w:pStyle w:val="ListParagraph"/>
        <w:numPr>
          <w:ilvl w:val="0"/>
          <w:numId w:val="3"/>
        </w:numPr>
        <w:spacing w:before="20" w:after="20"/>
        <w:jc w:val="both"/>
      </w:pPr>
      <w:r>
        <w:t>Be a legally registered business or service provider in Pakistan, with valid company registration and NTN / Tax (VAT) registration.</w:t>
      </w:r>
    </w:p>
    <w:p w14:paraId="31AB754F" w14:textId="77777777" w:rsidR="00460FC2" w:rsidRDefault="00000000" w:rsidP="00CB7ED7">
      <w:pPr>
        <w:pStyle w:val="ListParagraph"/>
        <w:numPr>
          <w:ilvl w:val="0"/>
          <w:numId w:val="3"/>
        </w:numPr>
        <w:spacing w:before="20" w:after="20"/>
        <w:jc w:val="both"/>
      </w:pPr>
      <w:r>
        <w:t>Deal directly with UNICEF as the manufacturer, principal supplier / authorized distributor, or service provider — UNICEF does not engage traders, middlemen, or commission agents.</w:t>
      </w:r>
    </w:p>
    <w:p w14:paraId="19C027BA" w14:textId="277A38DB" w:rsidR="00460FC2" w:rsidRDefault="0057383A" w:rsidP="0057383A">
      <w:pPr>
        <w:pStyle w:val="ListParagraph"/>
        <w:numPr>
          <w:ilvl w:val="0"/>
          <w:numId w:val="3"/>
        </w:numPr>
        <w:spacing w:before="20" w:after="20"/>
        <w:jc w:val="both"/>
      </w:pPr>
      <w:r w:rsidRPr="0057383A">
        <w:t xml:space="preserve">This </w:t>
      </w:r>
      <w:r w:rsidR="00000000">
        <w:t>EOI is intended to identify new vendors only</w:t>
      </w:r>
      <w:r>
        <w:t>.</w:t>
      </w:r>
    </w:p>
    <w:p w14:paraId="7BC0BDBE" w14:textId="2D9FC4CE" w:rsidR="00460FC2" w:rsidRDefault="00000000" w:rsidP="00CB7ED7">
      <w:pPr>
        <w:pStyle w:val="ListParagraph"/>
        <w:numPr>
          <w:ilvl w:val="0"/>
          <w:numId w:val="3"/>
        </w:numPr>
        <w:spacing w:before="20" w:after="20"/>
        <w:jc w:val="both"/>
      </w:pPr>
      <w:r>
        <w:t xml:space="preserve">Have demonstrable technical and financial capacity relevant to the category/categories applied for, including adequate production, </w:t>
      </w:r>
      <w:r w:rsidR="0025224A">
        <w:t>stockholding</w:t>
      </w:r>
      <w:r>
        <w:t>/warehousing, or service-delivery capacity and an established quality control system.</w:t>
      </w:r>
    </w:p>
    <w:p w14:paraId="2C3C248D" w14:textId="77777777" w:rsidR="00460FC2" w:rsidRDefault="00000000" w:rsidP="00CB7ED7">
      <w:pPr>
        <w:pStyle w:val="ListParagraph"/>
        <w:numPr>
          <w:ilvl w:val="0"/>
          <w:numId w:val="3"/>
        </w:numPr>
        <w:spacing w:before="20" w:after="20"/>
        <w:jc w:val="both"/>
      </w:pPr>
      <w:r>
        <w:t>Hold relevant quality certifications where applicable to the category (e.g., ISO, or Good Manufacturing Practices (GMP) for pharmaceutical/health products).</w:t>
      </w:r>
    </w:p>
    <w:p w14:paraId="1A52F8E3" w14:textId="77777777" w:rsidR="00460FC2" w:rsidRDefault="00000000" w:rsidP="00CB7ED7">
      <w:pPr>
        <w:pStyle w:val="ListParagraph"/>
        <w:numPr>
          <w:ilvl w:val="0"/>
          <w:numId w:val="3"/>
        </w:numPr>
        <w:spacing w:before="20" w:after="20"/>
        <w:jc w:val="both"/>
      </w:pPr>
      <w:r>
        <w:t>Supply new goods and equipment only — UNICEF does not procure used or second-hand merchandise, including clothing, vehicles, or equipment.</w:t>
      </w:r>
    </w:p>
    <w:p w14:paraId="7C22D0C3" w14:textId="77777777" w:rsidR="00460FC2" w:rsidRDefault="00000000" w:rsidP="00CB7ED7">
      <w:pPr>
        <w:pStyle w:val="ListParagraph"/>
        <w:numPr>
          <w:ilvl w:val="0"/>
          <w:numId w:val="3"/>
        </w:numPr>
        <w:spacing w:before="20" w:after="20"/>
        <w:jc w:val="both"/>
      </w:pPr>
      <w:r>
        <w:t>Be able to furnish audited financial statements (or equivalent) for the last 3 years and provide verifiable references upon request.</w:t>
      </w:r>
    </w:p>
    <w:p w14:paraId="5EAFC0CC" w14:textId="7C8DD9D6" w:rsidR="00460FC2" w:rsidRDefault="00000000" w:rsidP="00CB7ED7">
      <w:pPr>
        <w:pStyle w:val="ListParagraph"/>
        <w:numPr>
          <w:ilvl w:val="0"/>
          <w:numId w:val="3"/>
        </w:numPr>
        <w:spacing w:before="20" w:after="20"/>
        <w:jc w:val="both"/>
      </w:pPr>
      <w:r>
        <w:t xml:space="preserve">Have, or be willing to adopt, clear policies on the Prevention of Sexual Exploitation and Abuse (PSEA), and demonstrate sound </w:t>
      </w:r>
      <w:r w:rsidR="00CB7ED7">
        <w:t>labor</w:t>
      </w:r>
      <w:r>
        <w:t xml:space="preserve"> standards and human rights practices, including no forced or child </w:t>
      </w:r>
      <w:r w:rsidR="00CB7ED7">
        <w:t>labor</w:t>
      </w:r>
      <w:r>
        <w:t>.</w:t>
      </w:r>
    </w:p>
    <w:p w14:paraId="17844AF9" w14:textId="77777777" w:rsidR="00460FC2" w:rsidRDefault="00000000" w:rsidP="00CB7ED7">
      <w:pPr>
        <w:pStyle w:val="ListParagraph"/>
        <w:numPr>
          <w:ilvl w:val="0"/>
          <w:numId w:val="3"/>
        </w:numPr>
        <w:spacing w:before="20" w:after="20"/>
        <w:jc w:val="both"/>
      </w:pPr>
      <w:r>
        <w:t>Demonstrate, or be willing to work toward, gender-responsive and socially inclusive employment practices.</w:t>
      </w:r>
    </w:p>
    <w:p w14:paraId="493CE568" w14:textId="77777777" w:rsidR="00460FC2" w:rsidRDefault="00000000" w:rsidP="00CB7ED7">
      <w:pPr>
        <w:pStyle w:val="ListParagraph"/>
        <w:numPr>
          <w:ilvl w:val="0"/>
          <w:numId w:val="3"/>
        </w:numPr>
        <w:spacing w:before="20" w:after="20"/>
        <w:jc w:val="both"/>
      </w:pPr>
      <w:r>
        <w:lastRenderedPageBreak/>
        <w:t>Not be listed on any UN, donor, or national sanctions or ineligibility list.</w:t>
      </w:r>
    </w:p>
    <w:p w14:paraId="77303507" w14:textId="77777777" w:rsidR="0025224A" w:rsidRDefault="0025224A" w:rsidP="0025224A">
      <w:pPr>
        <w:spacing w:before="20" w:after="20"/>
      </w:pPr>
    </w:p>
    <w:p w14:paraId="5E0C609D" w14:textId="77777777" w:rsidR="0025224A" w:rsidRDefault="0025224A" w:rsidP="0025224A">
      <w:pPr>
        <w:spacing w:before="20" w:after="20"/>
      </w:pPr>
    </w:p>
    <w:p w14:paraId="39056D1A" w14:textId="77777777" w:rsidR="0025224A" w:rsidRDefault="0025224A" w:rsidP="0025224A">
      <w:pPr>
        <w:spacing w:before="20" w:after="20"/>
      </w:pPr>
    </w:p>
    <w:p w14:paraId="0E3EE2B3" w14:textId="77777777" w:rsidR="0025224A" w:rsidRDefault="0025224A" w:rsidP="0025224A">
      <w:pPr>
        <w:spacing w:before="20" w:after="20"/>
      </w:pPr>
    </w:p>
    <w:p w14:paraId="4039B467" w14:textId="1D470D47" w:rsidR="00460FC2" w:rsidRDefault="00000000">
      <w:pPr>
        <w:pStyle w:val="Heading1"/>
        <w:pBdr>
          <w:bottom w:val="single" w:sz="4" w:space="4" w:color="D9D9D9"/>
        </w:pBdr>
      </w:pPr>
      <w:bookmarkStart w:id="3" w:name="scoring"/>
      <w:r>
        <w:t>7</w:t>
      </w:r>
      <w:r w:rsidR="0025224A">
        <w:t>. Indicative</w:t>
      </w:r>
      <w:r>
        <w:t xml:space="preserve"> Scoring Criteria</w:t>
      </w:r>
      <w:bookmarkEnd w:id="3"/>
    </w:p>
    <w:p w14:paraId="00CAA34C" w14:textId="77777777" w:rsidR="00460FC2" w:rsidRDefault="00000000">
      <w:pPr>
        <w:spacing w:before="60" w:after="160"/>
        <w:jc w:val="both"/>
      </w:pPr>
      <w:r>
        <w:rPr>
          <w:sz w:val="21"/>
          <w:szCs w:val="21"/>
        </w:rPr>
        <w:t>Vendor profiles received under this EOI will be reviewed using the indicative weighted criteria below as part of the initial pre-qualification stage. This framework may be adapted by category of goods/services, and final criteria and weightings will be confirmed in consultation with UNICEF PCO prior to shortlisting.</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40"/>
        <w:gridCol w:w="1440"/>
      </w:tblGrid>
      <w:tr w:rsidR="00460FC2" w14:paraId="603E8E75" w14:textId="77777777">
        <w:tc>
          <w:tcPr>
            <w:tcW w:w="8640" w:type="dxa"/>
            <w:tcBorders>
              <w:top w:val="single" w:sz="1" w:space="0" w:color="D9D9D9"/>
              <w:left w:val="single" w:sz="1" w:space="0" w:color="D9D9D9"/>
              <w:bottom w:val="single" w:sz="1" w:space="0" w:color="D9D9D9"/>
              <w:right w:val="single" w:sz="1" w:space="0" w:color="D9D9D9"/>
            </w:tcBorders>
            <w:shd w:val="clear" w:color="auto" w:fill="EAF7F6"/>
            <w:tcMar>
              <w:top w:w="90" w:type="dxa"/>
              <w:left w:w="140" w:type="dxa"/>
              <w:bottom w:w="90" w:type="dxa"/>
              <w:right w:w="100" w:type="dxa"/>
            </w:tcMar>
          </w:tcPr>
          <w:p w14:paraId="78E73FD8" w14:textId="77777777" w:rsidR="00460FC2" w:rsidRDefault="00000000">
            <w:r>
              <w:rPr>
                <w:b/>
                <w:bCs/>
                <w:color w:val="0A7B73"/>
                <w:sz w:val="19"/>
                <w:szCs w:val="19"/>
              </w:rPr>
              <w:t>Evaluation Area</w:t>
            </w:r>
          </w:p>
        </w:tc>
        <w:tc>
          <w:tcPr>
            <w:tcW w:w="1440" w:type="dxa"/>
            <w:tcBorders>
              <w:top w:val="single" w:sz="1" w:space="0" w:color="D9D9D9"/>
              <w:left w:val="single" w:sz="1" w:space="0" w:color="D9D9D9"/>
              <w:bottom w:val="single" w:sz="1" w:space="0" w:color="D9D9D9"/>
              <w:right w:val="single" w:sz="1" w:space="0" w:color="D9D9D9"/>
            </w:tcBorders>
            <w:shd w:val="clear" w:color="auto" w:fill="EAF7F6"/>
            <w:tcMar>
              <w:top w:w="90" w:type="dxa"/>
              <w:left w:w="100" w:type="dxa"/>
              <w:bottom w:w="90" w:type="dxa"/>
              <w:right w:w="100" w:type="dxa"/>
            </w:tcMar>
            <w:vAlign w:val="center"/>
          </w:tcPr>
          <w:p w14:paraId="5A894C3C" w14:textId="77777777" w:rsidR="00460FC2" w:rsidRDefault="00000000">
            <w:pPr>
              <w:jc w:val="center"/>
            </w:pPr>
            <w:r>
              <w:rPr>
                <w:b/>
                <w:bCs/>
                <w:color w:val="0A7B73"/>
                <w:sz w:val="19"/>
                <w:szCs w:val="19"/>
              </w:rPr>
              <w:t>Weight</w:t>
            </w:r>
          </w:p>
        </w:tc>
      </w:tr>
      <w:tr w:rsidR="00460FC2" w14:paraId="26A479E0" w14:textId="77777777">
        <w:tc>
          <w:tcPr>
            <w:tcW w:w="86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40" w:type="dxa"/>
              <w:bottom w:w="90" w:type="dxa"/>
              <w:right w:w="100" w:type="dxa"/>
            </w:tcMar>
          </w:tcPr>
          <w:p w14:paraId="5AEC1796" w14:textId="77777777" w:rsidR="00460FC2" w:rsidRDefault="00000000">
            <w:pPr>
              <w:spacing w:after="20"/>
            </w:pPr>
            <w:r>
              <w:rPr>
                <w:b/>
                <w:bCs/>
                <w:sz w:val="19"/>
                <w:szCs w:val="19"/>
              </w:rPr>
              <w:t>Technical Capacity &amp; Experience</w:t>
            </w:r>
          </w:p>
          <w:p w14:paraId="2E51C3B7" w14:textId="77777777" w:rsidR="00460FC2" w:rsidRDefault="00000000">
            <w:r>
              <w:rPr>
                <w:color w:val="595959"/>
                <w:sz w:val="17"/>
                <w:szCs w:val="17"/>
              </w:rPr>
              <w:t>Relevant experience, production / service-delivery and operational capacity, established quality control system.</w:t>
            </w:r>
          </w:p>
        </w:tc>
        <w:tc>
          <w:tcPr>
            <w:tcW w:w="14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00" w:type="dxa"/>
              <w:bottom w:w="90" w:type="dxa"/>
              <w:right w:w="100" w:type="dxa"/>
            </w:tcMar>
            <w:vAlign w:val="center"/>
          </w:tcPr>
          <w:p w14:paraId="11CDFE61" w14:textId="77777777" w:rsidR="00460FC2" w:rsidRDefault="00000000">
            <w:pPr>
              <w:jc w:val="center"/>
            </w:pPr>
            <w:r>
              <w:rPr>
                <w:b/>
                <w:bCs/>
                <w:sz w:val="19"/>
                <w:szCs w:val="19"/>
              </w:rPr>
              <w:t>30%</w:t>
            </w:r>
          </w:p>
        </w:tc>
      </w:tr>
      <w:tr w:rsidR="00460FC2" w14:paraId="2977618F" w14:textId="77777777">
        <w:tc>
          <w:tcPr>
            <w:tcW w:w="86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40" w:type="dxa"/>
              <w:bottom w:w="90" w:type="dxa"/>
              <w:right w:w="100" w:type="dxa"/>
            </w:tcMar>
          </w:tcPr>
          <w:p w14:paraId="0EE4476B" w14:textId="77777777" w:rsidR="00460FC2" w:rsidRDefault="00000000">
            <w:pPr>
              <w:spacing w:after="20"/>
            </w:pPr>
            <w:r>
              <w:rPr>
                <w:b/>
                <w:bCs/>
                <w:sz w:val="19"/>
                <w:szCs w:val="19"/>
              </w:rPr>
              <w:t>Financial Capacity</w:t>
            </w:r>
          </w:p>
          <w:p w14:paraId="66947A75" w14:textId="77777777" w:rsidR="00460FC2" w:rsidRDefault="00000000">
            <w:r>
              <w:rPr>
                <w:color w:val="595959"/>
                <w:sz w:val="17"/>
                <w:szCs w:val="17"/>
              </w:rPr>
              <w:t>Turnover, audited financial statements, financial stability and credit standing.</w:t>
            </w:r>
          </w:p>
        </w:tc>
        <w:tc>
          <w:tcPr>
            <w:tcW w:w="14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00" w:type="dxa"/>
              <w:bottom w:w="90" w:type="dxa"/>
              <w:right w:w="100" w:type="dxa"/>
            </w:tcMar>
            <w:vAlign w:val="center"/>
          </w:tcPr>
          <w:p w14:paraId="692AC93F" w14:textId="77777777" w:rsidR="00460FC2" w:rsidRDefault="00000000">
            <w:pPr>
              <w:jc w:val="center"/>
            </w:pPr>
            <w:r>
              <w:rPr>
                <w:b/>
                <w:bCs/>
                <w:sz w:val="19"/>
                <w:szCs w:val="19"/>
              </w:rPr>
              <w:t>20%</w:t>
            </w:r>
          </w:p>
        </w:tc>
      </w:tr>
      <w:tr w:rsidR="00460FC2" w14:paraId="6998755E" w14:textId="77777777">
        <w:tc>
          <w:tcPr>
            <w:tcW w:w="86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40" w:type="dxa"/>
              <w:bottom w:w="90" w:type="dxa"/>
              <w:right w:w="100" w:type="dxa"/>
            </w:tcMar>
          </w:tcPr>
          <w:p w14:paraId="63E68576" w14:textId="77777777" w:rsidR="00460FC2" w:rsidRDefault="00000000">
            <w:pPr>
              <w:spacing w:after="20"/>
            </w:pPr>
            <w:r>
              <w:rPr>
                <w:b/>
                <w:bCs/>
                <w:sz w:val="19"/>
                <w:szCs w:val="19"/>
              </w:rPr>
              <w:t>Quality Certifications &amp; Standards</w:t>
            </w:r>
          </w:p>
          <w:p w14:paraId="1D9AE9E5" w14:textId="77777777" w:rsidR="00460FC2" w:rsidRDefault="00000000">
            <w:r>
              <w:rPr>
                <w:color w:val="595959"/>
                <w:sz w:val="17"/>
                <w:szCs w:val="17"/>
              </w:rPr>
              <w:t>ISO, GMP, or other recognized certifications relevant to the category, where applicable.</w:t>
            </w:r>
          </w:p>
        </w:tc>
        <w:tc>
          <w:tcPr>
            <w:tcW w:w="14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00" w:type="dxa"/>
              <w:bottom w:w="90" w:type="dxa"/>
              <w:right w:w="100" w:type="dxa"/>
            </w:tcMar>
            <w:vAlign w:val="center"/>
          </w:tcPr>
          <w:p w14:paraId="5B0BAA7D" w14:textId="77777777" w:rsidR="00460FC2" w:rsidRDefault="00000000">
            <w:pPr>
              <w:jc w:val="center"/>
            </w:pPr>
            <w:r>
              <w:rPr>
                <w:b/>
                <w:bCs/>
                <w:sz w:val="19"/>
                <w:szCs w:val="19"/>
              </w:rPr>
              <w:t>15%</w:t>
            </w:r>
          </w:p>
        </w:tc>
      </w:tr>
      <w:tr w:rsidR="00460FC2" w14:paraId="11607C4A" w14:textId="77777777">
        <w:tc>
          <w:tcPr>
            <w:tcW w:w="86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40" w:type="dxa"/>
              <w:bottom w:w="90" w:type="dxa"/>
              <w:right w:w="100" w:type="dxa"/>
            </w:tcMar>
          </w:tcPr>
          <w:p w14:paraId="18DB8FF0" w14:textId="77777777" w:rsidR="00460FC2" w:rsidRDefault="00000000">
            <w:pPr>
              <w:spacing w:after="20"/>
            </w:pPr>
            <w:r>
              <w:rPr>
                <w:b/>
                <w:bCs/>
                <w:sz w:val="19"/>
                <w:szCs w:val="19"/>
              </w:rPr>
              <w:t>Compliance &amp; Safeguarding</w:t>
            </w:r>
          </w:p>
          <w:p w14:paraId="3A2D962C" w14:textId="75AA6C44" w:rsidR="00460FC2" w:rsidRDefault="00000000">
            <w:r>
              <w:rPr>
                <w:color w:val="595959"/>
                <w:sz w:val="17"/>
                <w:szCs w:val="17"/>
              </w:rPr>
              <w:t xml:space="preserve">PSEA / safeguarding policy, </w:t>
            </w:r>
            <w:r w:rsidR="00CB7ED7">
              <w:rPr>
                <w:color w:val="595959"/>
                <w:sz w:val="17"/>
                <w:szCs w:val="17"/>
              </w:rPr>
              <w:t>labor</w:t>
            </w:r>
            <w:r>
              <w:rPr>
                <w:color w:val="595959"/>
                <w:sz w:val="17"/>
                <w:szCs w:val="17"/>
              </w:rPr>
              <w:t xml:space="preserve"> standards, no forced or child </w:t>
            </w:r>
            <w:r w:rsidR="00CB7ED7">
              <w:rPr>
                <w:color w:val="595959"/>
                <w:sz w:val="17"/>
                <w:szCs w:val="17"/>
              </w:rPr>
              <w:t>labor</w:t>
            </w:r>
            <w:r>
              <w:rPr>
                <w:color w:val="595959"/>
                <w:sz w:val="17"/>
                <w:szCs w:val="17"/>
              </w:rPr>
              <w:t>.</w:t>
            </w:r>
          </w:p>
        </w:tc>
        <w:tc>
          <w:tcPr>
            <w:tcW w:w="14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00" w:type="dxa"/>
              <w:bottom w:w="90" w:type="dxa"/>
              <w:right w:w="100" w:type="dxa"/>
            </w:tcMar>
            <w:vAlign w:val="center"/>
          </w:tcPr>
          <w:p w14:paraId="01E6E15E" w14:textId="77777777" w:rsidR="00460FC2" w:rsidRDefault="00000000">
            <w:pPr>
              <w:jc w:val="center"/>
            </w:pPr>
            <w:r>
              <w:rPr>
                <w:b/>
                <w:bCs/>
                <w:sz w:val="19"/>
                <w:szCs w:val="19"/>
              </w:rPr>
              <w:t>15%</w:t>
            </w:r>
          </w:p>
        </w:tc>
      </w:tr>
      <w:tr w:rsidR="00460FC2" w14:paraId="76097AD5" w14:textId="77777777">
        <w:tc>
          <w:tcPr>
            <w:tcW w:w="86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40" w:type="dxa"/>
              <w:bottom w:w="90" w:type="dxa"/>
              <w:right w:w="100" w:type="dxa"/>
            </w:tcMar>
          </w:tcPr>
          <w:p w14:paraId="3D8CCBA6" w14:textId="77777777" w:rsidR="00460FC2" w:rsidRDefault="00000000">
            <w:pPr>
              <w:spacing w:after="20"/>
            </w:pPr>
            <w:r>
              <w:rPr>
                <w:b/>
                <w:bCs/>
                <w:sz w:val="19"/>
                <w:szCs w:val="19"/>
              </w:rPr>
              <w:t>Sustainability &amp; Inclusion</w:t>
            </w:r>
          </w:p>
          <w:p w14:paraId="5D6D6297" w14:textId="77777777" w:rsidR="00460FC2" w:rsidRDefault="00000000">
            <w:r>
              <w:rPr>
                <w:color w:val="595959"/>
                <w:sz w:val="17"/>
                <w:szCs w:val="17"/>
              </w:rPr>
              <w:t>Environmental practices; gender-responsive and disability-inclusive employment.</w:t>
            </w:r>
          </w:p>
        </w:tc>
        <w:tc>
          <w:tcPr>
            <w:tcW w:w="14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00" w:type="dxa"/>
              <w:bottom w:w="90" w:type="dxa"/>
              <w:right w:w="100" w:type="dxa"/>
            </w:tcMar>
            <w:vAlign w:val="center"/>
          </w:tcPr>
          <w:p w14:paraId="486C190A" w14:textId="77777777" w:rsidR="00460FC2" w:rsidRDefault="00000000">
            <w:pPr>
              <w:jc w:val="center"/>
            </w:pPr>
            <w:r>
              <w:rPr>
                <w:b/>
                <w:bCs/>
                <w:sz w:val="19"/>
                <w:szCs w:val="19"/>
              </w:rPr>
              <w:t>10%</w:t>
            </w:r>
          </w:p>
        </w:tc>
      </w:tr>
      <w:tr w:rsidR="00460FC2" w14:paraId="610B6842" w14:textId="77777777">
        <w:tc>
          <w:tcPr>
            <w:tcW w:w="86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40" w:type="dxa"/>
              <w:bottom w:w="90" w:type="dxa"/>
              <w:right w:w="100" w:type="dxa"/>
            </w:tcMar>
          </w:tcPr>
          <w:p w14:paraId="64BA344A" w14:textId="77777777" w:rsidR="00460FC2" w:rsidRDefault="00000000">
            <w:pPr>
              <w:spacing w:after="20"/>
            </w:pPr>
            <w:r>
              <w:rPr>
                <w:b/>
                <w:bCs/>
                <w:sz w:val="19"/>
                <w:szCs w:val="19"/>
              </w:rPr>
              <w:t>Geographic Coverage &amp; Delivery</w:t>
            </w:r>
          </w:p>
          <w:p w14:paraId="5674DEE9" w14:textId="2A174B22" w:rsidR="00460FC2" w:rsidRDefault="00000000">
            <w:r>
              <w:rPr>
                <w:color w:val="595959"/>
                <w:sz w:val="17"/>
                <w:szCs w:val="17"/>
              </w:rPr>
              <w:t xml:space="preserve">Multi-city </w:t>
            </w:r>
            <w:r w:rsidR="00CB7ED7">
              <w:rPr>
                <w:color w:val="595959"/>
                <w:sz w:val="17"/>
                <w:szCs w:val="17"/>
              </w:rPr>
              <w:t>reaches</w:t>
            </w:r>
            <w:r>
              <w:rPr>
                <w:color w:val="595959"/>
                <w:sz w:val="17"/>
                <w:szCs w:val="17"/>
              </w:rPr>
              <w:t xml:space="preserve"> and logistics / delivery capability.</w:t>
            </w:r>
          </w:p>
        </w:tc>
        <w:tc>
          <w:tcPr>
            <w:tcW w:w="1440" w:type="dxa"/>
            <w:tcBorders>
              <w:top w:val="single" w:sz="1" w:space="0" w:color="D9D9D9"/>
              <w:left w:val="single" w:sz="1" w:space="0" w:color="D9D9D9"/>
              <w:bottom w:val="single" w:sz="1" w:space="0" w:color="D9D9D9"/>
              <w:right w:val="single" w:sz="1" w:space="0" w:color="D9D9D9"/>
            </w:tcBorders>
            <w:shd w:val="clear" w:color="auto" w:fill="FFFFFF"/>
            <w:tcMar>
              <w:top w:w="90" w:type="dxa"/>
              <w:left w:w="100" w:type="dxa"/>
              <w:bottom w:w="90" w:type="dxa"/>
              <w:right w:w="100" w:type="dxa"/>
            </w:tcMar>
            <w:vAlign w:val="center"/>
          </w:tcPr>
          <w:p w14:paraId="5C987D4A" w14:textId="77777777" w:rsidR="00460FC2" w:rsidRDefault="00000000">
            <w:pPr>
              <w:jc w:val="center"/>
            </w:pPr>
            <w:r>
              <w:rPr>
                <w:b/>
                <w:bCs/>
                <w:sz w:val="19"/>
                <w:szCs w:val="19"/>
              </w:rPr>
              <w:t>10%</w:t>
            </w:r>
          </w:p>
        </w:tc>
      </w:tr>
      <w:tr w:rsidR="00460FC2" w14:paraId="38CE4B8D" w14:textId="77777777">
        <w:tc>
          <w:tcPr>
            <w:tcW w:w="8640" w:type="dxa"/>
            <w:tcBorders>
              <w:top w:val="single" w:sz="1" w:space="0" w:color="D9D9D9"/>
              <w:left w:val="single" w:sz="1" w:space="0" w:color="D9D9D9"/>
              <w:bottom w:val="single" w:sz="1" w:space="0" w:color="D9D9D9"/>
              <w:right w:val="single" w:sz="1" w:space="0" w:color="D9D9D9"/>
            </w:tcBorders>
            <w:shd w:val="clear" w:color="auto" w:fill="EAF7F6"/>
            <w:tcMar>
              <w:top w:w="90" w:type="dxa"/>
              <w:left w:w="140" w:type="dxa"/>
              <w:bottom w:w="90" w:type="dxa"/>
              <w:right w:w="100" w:type="dxa"/>
            </w:tcMar>
          </w:tcPr>
          <w:p w14:paraId="0DAB86CB" w14:textId="77777777" w:rsidR="00460FC2" w:rsidRDefault="00000000">
            <w:r>
              <w:rPr>
                <w:b/>
                <w:bCs/>
                <w:color w:val="0A7B73"/>
                <w:sz w:val="19"/>
                <w:szCs w:val="19"/>
              </w:rPr>
              <w:t>Total</w:t>
            </w:r>
          </w:p>
        </w:tc>
        <w:tc>
          <w:tcPr>
            <w:tcW w:w="1440" w:type="dxa"/>
            <w:tcBorders>
              <w:top w:val="single" w:sz="1" w:space="0" w:color="D9D9D9"/>
              <w:left w:val="single" w:sz="1" w:space="0" w:color="D9D9D9"/>
              <w:bottom w:val="single" w:sz="1" w:space="0" w:color="D9D9D9"/>
              <w:right w:val="single" w:sz="1" w:space="0" w:color="D9D9D9"/>
            </w:tcBorders>
            <w:shd w:val="clear" w:color="auto" w:fill="EAF7F6"/>
            <w:tcMar>
              <w:top w:w="90" w:type="dxa"/>
              <w:left w:w="100" w:type="dxa"/>
              <w:bottom w:w="90" w:type="dxa"/>
              <w:right w:w="100" w:type="dxa"/>
            </w:tcMar>
            <w:vAlign w:val="center"/>
          </w:tcPr>
          <w:p w14:paraId="085ED2EC" w14:textId="77777777" w:rsidR="00460FC2" w:rsidRDefault="00000000">
            <w:pPr>
              <w:jc w:val="center"/>
            </w:pPr>
            <w:r>
              <w:rPr>
                <w:b/>
                <w:bCs/>
                <w:color w:val="0A7B73"/>
                <w:sz w:val="19"/>
                <w:szCs w:val="19"/>
              </w:rPr>
              <w:t>100%</w:t>
            </w:r>
          </w:p>
        </w:tc>
      </w:tr>
    </w:tbl>
    <w:p w14:paraId="5D353351" w14:textId="0E5C730D" w:rsidR="00460FC2" w:rsidRDefault="00000000">
      <w:pPr>
        <w:pStyle w:val="Heading1"/>
        <w:pBdr>
          <w:bottom w:val="single" w:sz="4" w:space="4" w:color="D9D9D9"/>
        </w:pBdr>
      </w:pPr>
      <w:bookmarkStart w:id="4" w:name="submission"/>
      <w:r>
        <w:t>8</w:t>
      </w:r>
      <w:r w:rsidR="0025224A">
        <w:t>. Submission</w:t>
      </w:r>
      <w:r>
        <w:t xml:space="preserve"> Requirements</w:t>
      </w:r>
      <w:bookmarkEnd w:id="4"/>
    </w:p>
    <w:p w14:paraId="5CFE951F" w14:textId="77777777" w:rsidR="00460FC2" w:rsidRDefault="00000000">
      <w:pPr>
        <w:spacing w:before="60" w:after="160"/>
        <w:jc w:val="both"/>
      </w:pPr>
      <w:r>
        <w:rPr>
          <w:sz w:val="21"/>
          <w:szCs w:val="21"/>
        </w:rPr>
        <w:t>Each applicant should submit, as a single email, the following:</w:t>
      </w:r>
    </w:p>
    <w:p w14:paraId="2DABB947" w14:textId="77777777" w:rsidR="00460FC2" w:rsidRDefault="00000000">
      <w:pPr>
        <w:pStyle w:val="ListParagraph"/>
        <w:numPr>
          <w:ilvl w:val="0"/>
          <w:numId w:val="3"/>
        </w:numPr>
        <w:spacing w:before="20" w:after="20"/>
      </w:pPr>
      <w:r>
        <w:t>The completed Supplier Registration Form (issued alongside this EOI).</w:t>
      </w:r>
    </w:p>
    <w:p w14:paraId="2FEFABAA" w14:textId="77777777" w:rsidR="00460FC2" w:rsidRDefault="00000000">
      <w:pPr>
        <w:pStyle w:val="ListParagraph"/>
        <w:numPr>
          <w:ilvl w:val="0"/>
          <w:numId w:val="3"/>
        </w:numPr>
        <w:spacing w:before="20" w:after="20"/>
      </w:pPr>
      <w:r>
        <w:t>Certificate of Incorporation / Business Registration.</w:t>
      </w:r>
    </w:p>
    <w:p w14:paraId="18996E8E" w14:textId="77777777" w:rsidR="00460FC2" w:rsidRDefault="00000000">
      <w:pPr>
        <w:pStyle w:val="ListParagraph"/>
        <w:numPr>
          <w:ilvl w:val="0"/>
          <w:numId w:val="3"/>
        </w:numPr>
        <w:spacing w:before="20" w:after="20"/>
      </w:pPr>
      <w:r>
        <w:t>National Tax Number (NTN) Certificate.</w:t>
      </w:r>
    </w:p>
    <w:p w14:paraId="5132F03D" w14:textId="77777777" w:rsidR="00460FC2" w:rsidRDefault="00000000">
      <w:pPr>
        <w:pStyle w:val="ListParagraph"/>
        <w:numPr>
          <w:ilvl w:val="0"/>
          <w:numId w:val="3"/>
        </w:numPr>
        <w:spacing w:before="20" w:after="20"/>
      </w:pPr>
      <w:r>
        <w:t>Company Profile / Brochure.</w:t>
      </w:r>
    </w:p>
    <w:p w14:paraId="2A3725E9" w14:textId="77777777" w:rsidR="00460FC2" w:rsidRDefault="00000000">
      <w:pPr>
        <w:pStyle w:val="ListParagraph"/>
        <w:numPr>
          <w:ilvl w:val="0"/>
          <w:numId w:val="3"/>
        </w:numPr>
        <w:spacing w:before="20" w:after="20"/>
      </w:pPr>
      <w:r>
        <w:t>List of Key Clients / References (last 3 years).</w:t>
      </w:r>
    </w:p>
    <w:p w14:paraId="20B615A4" w14:textId="77777777" w:rsidR="00460FC2" w:rsidRDefault="00000000">
      <w:pPr>
        <w:pStyle w:val="ListParagraph"/>
        <w:numPr>
          <w:ilvl w:val="0"/>
          <w:numId w:val="3"/>
        </w:numPr>
        <w:spacing w:before="20" w:after="20"/>
      </w:pPr>
      <w:r>
        <w:t>Audited Financial Statement or Bank Statement (last year).</w:t>
      </w:r>
    </w:p>
    <w:p w14:paraId="0468FEB0" w14:textId="77777777" w:rsidR="00460FC2" w:rsidRDefault="00000000">
      <w:pPr>
        <w:pStyle w:val="ListParagraph"/>
        <w:numPr>
          <w:ilvl w:val="0"/>
          <w:numId w:val="3"/>
        </w:numPr>
        <w:spacing w:before="20" w:after="20"/>
      </w:pPr>
      <w:r>
        <w:t>PSEA / Safeguarding Policy (if available).</w:t>
      </w:r>
    </w:p>
    <w:p w14:paraId="4AFF4BB3" w14:textId="77777777" w:rsidR="00460FC2" w:rsidRDefault="00000000">
      <w:pPr>
        <w:pStyle w:val="ListParagraph"/>
        <w:numPr>
          <w:ilvl w:val="0"/>
          <w:numId w:val="3"/>
        </w:numPr>
        <w:spacing w:before="20" w:after="20"/>
      </w:pPr>
      <w:r>
        <w:t>Valid CNIC of the Authorized Signatory.</w:t>
      </w:r>
    </w:p>
    <w:p w14:paraId="3F0800D9" w14:textId="77777777" w:rsidR="00460FC2" w:rsidRDefault="00000000">
      <w:pPr>
        <w:spacing w:before="60" w:after="160"/>
        <w:jc w:val="both"/>
      </w:pPr>
      <w:r>
        <w:rPr>
          <w:sz w:val="21"/>
          <w:szCs w:val="21"/>
        </w:rPr>
        <w:t>All documents should be submitted as clear, legible PDF scans, named using the company name and document type (e.g., “ABC Traders – NTN Certificate.pdf”). If the total attachment size exceeds approximately 20MB, please share documents via a cloud-storage link (e.g., Google Drive, OneDrive, or WeTransfer) instead of large attachments. One submission per company is required; multiple categories may be selected within that single submission. Incomplete submissions may not be considered.</w:t>
      </w:r>
    </w:p>
    <w:p w14:paraId="3115511C" w14:textId="72093DDE" w:rsidR="00460FC2" w:rsidRDefault="00000000">
      <w:pPr>
        <w:pStyle w:val="Heading1"/>
        <w:pBdr>
          <w:bottom w:val="single" w:sz="4" w:space="4" w:color="D9D9D9"/>
        </w:pBdr>
      </w:pPr>
      <w:bookmarkStart w:id="5" w:name="terms"/>
      <w:r>
        <w:t>9</w:t>
      </w:r>
      <w:r w:rsidR="0025224A">
        <w:t>. General</w:t>
      </w:r>
      <w:r>
        <w:t xml:space="preserve"> Terms and Conditions</w:t>
      </w:r>
      <w:bookmarkEnd w:id="5"/>
    </w:p>
    <w:p w14:paraId="19D57591" w14:textId="2E74150E" w:rsidR="00460FC2" w:rsidRDefault="00000000">
      <w:pPr>
        <w:pStyle w:val="ListParagraph"/>
        <w:numPr>
          <w:ilvl w:val="0"/>
          <w:numId w:val="3"/>
        </w:numPr>
        <w:spacing w:before="20" w:after="20"/>
      </w:pPr>
      <w:r>
        <w:t>This is an Expression of Interest</w:t>
      </w:r>
      <w:r w:rsidR="00A073ED">
        <w:t xml:space="preserve"> for market survey</w:t>
      </w:r>
      <w:r>
        <w:t>, not a tender, solicitation, or call for bids, and does not constitute an offer or contract of any kind.</w:t>
      </w:r>
    </w:p>
    <w:p w14:paraId="2D0BFFB6" w14:textId="77777777" w:rsidR="00460FC2" w:rsidRDefault="00000000">
      <w:pPr>
        <w:pStyle w:val="ListParagraph"/>
        <w:numPr>
          <w:ilvl w:val="0"/>
          <w:numId w:val="3"/>
        </w:numPr>
        <w:spacing w:before="20" w:after="20"/>
      </w:pPr>
      <w:r>
        <w:t>Registration under this EOI does not guarantee inclusion in the resulting supplier database, nor any future business, contract, or order from Momentum or UNICEF.</w:t>
      </w:r>
    </w:p>
    <w:p w14:paraId="7AA39125" w14:textId="44CE622C" w:rsidR="00A073ED" w:rsidRDefault="00000000" w:rsidP="00C25723">
      <w:pPr>
        <w:pStyle w:val="ListParagraph"/>
        <w:numPr>
          <w:ilvl w:val="0"/>
          <w:numId w:val="3"/>
        </w:numPr>
        <w:spacing w:before="20" w:after="20"/>
      </w:pPr>
      <w:r>
        <w:lastRenderedPageBreak/>
        <w:t>Momentum reserves the right to accept or reject any or all EOI submissions, to verify any information provided (including through site visits or inspections), and to request additional documentation at any stage of the process.</w:t>
      </w:r>
    </w:p>
    <w:p w14:paraId="55354D22" w14:textId="1B65B64C" w:rsidR="00C25723" w:rsidRPr="00C25723" w:rsidRDefault="00C25723" w:rsidP="00C25723">
      <w:pPr>
        <w:pStyle w:val="ListParagraph"/>
        <w:numPr>
          <w:ilvl w:val="0"/>
          <w:numId w:val="3"/>
        </w:numPr>
        <w:spacing w:before="20" w:after="20"/>
        <w:jc w:val="both"/>
        <w:rPr>
          <w:b/>
          <w:bCs/>
          <w:color w:val="C00000"/>
        </w:rPr>
      </w:pPr>
      <w:r w:rsidRPr="00C25723">
        <w:rPr>
          <w:b/>
          <w:bCs/>
          <w:color w:val="C00000"/>
        </w:rPr>
        <w:t xml:space="preserve">Please Provide The Correct Point of Contact (POC) person contact details for Successful registration process. </w:t>
      </w:r>
    </w:p>
    <w:p w14:paraId="67A58754" w14:textId="77777777" w:rsidR="00460FC2" w:rsidRDefault="00000000">
      <w:pPr>
        <w:pStyle w:val="ListParagraph"/>
        <w:numPr>
          <w:ilvl w:val="0"/>
          <w:numId w:val="3"/>
        </w:numPr>
        <w:spacing w:before="20" w:after="20"/>
      </w:pPr>
      <w:r>
        <w:t>All costs incurred by applicants in preparing and submitting their EOI shall be borne entirely by the applicant; Momentum and UNICEF bear no liability for any such costs.</w:t>
      </w:r>
    </w:p>
    <w:p w14:paraId="54459C2C" w14:textId="77777777" w:rsidR="00460FC2" w:rsidRDefault="00000000">
      <w:pPr>
        <w:pStyle w:val="ListParagraph"/>
        <w:numPr>
          <w:ilvl w:val="0"/>
          <w:numId w:val="3"/>
        </w:numPr>
        <w:spacing w:before="20" w:after="20"/>
      </w:pPr>
      <w:r>
        <w:t>Information submitted will be treated as confidential and used solely for the purposes of this market survey and the resulting supplier database.</w:t>
      </w:r>
    </w:p>
    <w:p w14:paraId="0D852B17" w14:textId="77777777" w:rsidR="00460FC2" w:rsidRDefault="00000000">
      <w:pPr>
        <w:pStyle w:val="ListParagraph"/>
        <w:numPr>
          <w:ilvl w:val="0"/>
          <w:numId w:val="3"/>
        </w:numPr>
        <w:spacing w:before="20" w:after="20"/>
      </w:pPr>
      <w:r>
        <w:t>Momentum reserves the right to amend, extend, or cancel this EOI process at any time, with notice provided via its website.</w:t>
      </w:r>
    </w:p>
    <w:p w14:paraId="48D2C26F" w14:textId="77777777" w:rsidR="00460FC2" w:rsidRDefault="00000000">
      <w:pPr>
        <w:pStyle w:val="ListParagraph"/>
        <w:numPr>
          <w:ilvl w:val="0"/>
          <w:numId w:val="3"/>
        </w:numPr>
        <w:spacing w:before="20" w:after="20"/>
      </w:pPr>
      <w:r>
        <w:t>Any false, misleading, or materially incomplete information provided may result in disqualification at any stage of the process.</w:t>
      </w:r>
    </w:p>
    <w:p w14:paraId="5879F530" w14:textId="77777777" w:rsidR="00460FC2" w:rsidRDefault="00000000">
      <w:pPr>
        <w:pStyle w:val="ListParagraph"/>
        <w:numPr>
          <w:ilvl w:val="0"/>
          <w:numId w:val="3"/>
        </w:numPr>
        <w:spacing w:before="20" w:after="20"/>
      </w:pPr>
      <w:r>
        <w:t>This EOI and any resulting registration shall be governed by the laws of Pakistan.</w:t>
      </w:r>
    </w:p>
    <w:p w14:paraId="59C01C9C" w14:textId="350830D8" w:rsidR="00460FC2" w:rsidRDefault="00000000">
      <w:pPr>
        <w:pStyle w:val="Heading1"/>
        <w:pBdr>
          <w:bottom w:val="single" w:sz="4" w:space="4" w:color="D9D9D9"/>
        </w:pBdr>
      </w:pPr>
      <w:bookmarkStart w:id="6" w:name="compliance"/>
      <w:r>
        <w:t>10</w:t>
      </w:r>
      <w:r w:rsidR="0025224A">
        <w:t>. Performance</w:t>
      </w:r>
      <w:r>
        <w:t>, Compliance, and Safeguarding Requirements</w:t>
      </w:r>
      <w:bookmarkEnd w:id="6"/>
    </w:p>
    <w:p w14:paraId="3A167546" w14:textId="77777777" w:rsidR="00460FC2" w:rsidRDefault="00000000">
      <w:pPr>
        <w:spacing w:before="60" w:after="160"/>
        <w:jc w:val="both"/>
      </w:pPr>
      <w:r>
        <w:rPr>
          <w:sz w:val="21"/>
          <w:szCs w:val="21"/>
        </w:rPr>
        <w:t>Consistent with the UN Secretary-General’s Bulletin on “Special measures for protection from sexual exploitation and sexual abuse” (ST/SGB/2003/13), vendors engaging with UNICEF-related work are expected to have, or commit to develop, explicit policies for the prevention of sexual exploitation and abuse (SEA), and to cooperate with any related investigation.</w:t>
      </w:r>
    </w:p>
    <w:p w14:paraId="0A9DC7CA" w14:textId="6D7992F5" w:rsidR="00460FC2" w:rsidRDefault="00000000">
      <w:pPr>
        <w:pStyle w:val="ListParagraph"/>
        <w:numPr>
          <w:ilvl w:val="0"/>
          <w:numId w:val="3"/>
        </w:numPr>
        <w:spacing w:before="20" w:after="20"/>
      </w:pPr>
      <w:r>
        <w:t xml:space="preserve">Vendors must demonstrate sound </w:t>
      </w:r>
      <w:r w:rsidR="00CB7ED7">
        <w:t>labor</w:t>
      </w:r>
      <w:r>
        <w:t xml:space="preserve"> standards and human rights practices across their operations, including the prevention of forced </w:t>
      </w:r>
      <w:r w:rsidR="00CB7ED7">
        <w:t>labor</w:t>
      </w:r>
      <w:r>
        <w:t xml:space="preserve">, human trafficking, and child </w:t>
      </w:r>
      <w:r w:rsidR="00CB7ED7">
        <w:t>labor</w:t>
      </w:r>
      <w:r>
        <w:t>.</w:t>
      </w:r>
    </w:p>
    <w:p w14:paraId="62063D30" w14:textId="77777777" w:rsidR="00460FC2" w:rsidRDefault="00000000">
      <w:pPr>
        <w:pStyle w:val="ListParagraph"/>
        <w:numPr>
          <w:ilvl w:val="0"/>
          <w:numId w:val="3"/>
        </w:numPr>
        <w:spacing w:before="20" w:after="20"/>
      </w:pPr>
      <w:r>
        <w:t>Vendors should provide evidence of equal-opportunity employment practices, including gender-disaggregated employment data where available.</w:t>
      </w:r>
    </w:p>
    <w:p w14:paraId="24664C1B" w14:textId="77777777" w:rsidR="00460FC2" w:rsidRDefault="00000000">
      <w:pPr>
        <w:pStyle w:val="ListParagraph"/>
        <w:numPr>
          <w:ilvl w:val="0"/>
          <w:numId w:val="3"/>
        </w:numPr>
        <w:spacing w:before="20" w:after="20"/>
      </w:pPr>
      <w:r>
        <w:t>Vendors included in the resulting supplier database may be subject to periodic monitoring, site inspections, and compliance reviews throughout any future engagement.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460FC2" w14:paraId="68545977" w14:textId="77777777">
        <w:tc>
          <w:tcPr>
            <w:tcW w:w="10080" w:type="dxa"/>
            <w:tcBorders>
              <w:top w:val="single" w:sz="4" w:space="0" w:color="0E9C92"/>
              <w:left w:val="single" w:sz="4" w:space="0" w:color="0E9C92"/>
              <w:bottom w:val="single" w:sz="4" w:space="0" w:color="0E9C92"/>
              <w:right w:val="single" w:sz="4" w:space="0" w:color="0E9C92"/>
            </w:tcBorders>
            <w:shd w:val="clear" w:color="auto" w:fill="EAF7F6"/>
            <w:tcMar>
              <w:top w:w="160" w:type="dxa"/>
              <w:left w:w="220" w:type="dxa"/>
              <w:bottom w:w="160" w:type="dxa"/>
              <w:right w:w="220" w:type="dxa"/>
            </w:tcMar>
          </w:tcPr>
          <w:p w14:paraId="03827058" w14:textId="77777777" w:rsidR="00460FC2" w:rsidRDefault="00000000">
            <w:pPr>
              <w:spacing w:after="60"/>
            </w:pPr>
            <w:r>
              <w:rPr>
                <w:b/>
                <w:bCs/>
                <w:color w:val="0A7B73"/>
              </w:rPr>
              <w:t>Zero-Tolerance Policy</w:t>
            </w:r>
          </w:p>
          <w:p w14:paraId="3E1C8CDA" w14:textId="77777777" w:rsidR="00460FC2" w:rsidRDefault="00000000">
            <w:r>
              <w:rPr>
                <w:sz w:val="19"/>
                <w:szCs w:val="19"/>
              </w:rPr>
              <w:t>Momentum has a zero-tolerance policy on fraud, corruption, conflict of interest, and sexual exploitation and abuse (SEA). All suppliers are expected to adhere to Momentum’s policies and standards throughout the registration process and any subsequent engagement.</w:t>
            </w:r>
          </w:p>
        </w:tc>
      </w:tr>
    </w:tbl>
    <w:p w14:paraId="06F91502" w14:textId="2CE7F093" w:rsidR="00460FC2" w:rsidRDefault="00000000">
      <w:pPr>
        <w:pStyle w:val="Heading1"/>
        <w:pBdr>
          <w:bottom w:val="single" w:sz="4" w:space="4" w:color="D9D9D9"/>
        </w:pBdr>
      </w:pPr>
      <w:bookmarkStart w:id="7" w:name="contact"/>
      <w:r>
        <w:t>11</w:t>
      </w:r>
      <w:r w:rsidR="0025224A">
        <w:t>. Contact</w:t>
      </w:r>
      <w:r>
        <w:t>, Clarifications, and Appeals</w:t>
      </w:r>
      <w:bookmarkEnd w:id="7"/>
    </w:p>
    <w:p w14:paraId="1CA79AFC" w14:textId="30EF3AA8" w:rsidR="00460FC2" w:rsidRDefault="00000000">
      <w:pPr>
        <w:spacing w:before="60" w:after="160"/>
        <w:jc w:val="both"/>
      </w:pPr>
      <w:r>
        <w:rPr>
          <w:sz w:val="21"/>
          <w:szCs w:val="21"/>
        </w:rPr>
        <w:t xml:space="preserve">Vendors seeking clarification on this EOI or the registration process may email the address below, quoting the EOI Reference Number, with subject line “EOI – Clarification Request”. Momentum will </w:t>
      </w:r>
      <w:r w:rsidR="0025224A">
        <w:rPr>
          <w:sz w:val="21"/>
          <w:szCs w:val="21"/>
        </w:rPr>
        <w:t>endeavor</w:t>
      </w:r>
      <w:r>
        <w:rPr>
          <w:sz w:val="21"/>
          <w:szCs w:val="21"/>
        </w:rPr>
        <w:t xml:space="preserve"> to respond to clarification requests within 3 working days, and only before the submission deadline stated in Section 2.</w:t>
      </w:r>
    </w:p>
    <w:p w14:paraId="71650286" w14:textId="1F64874D" w:rsidR="00460FC2" w:rsidRDefault="00C25723" w:rsidP="000213DA">
      <w:pPr>
        <w:spacing w:before="80" w:after="80"/>
        <w:jc w:val="center"/>
      </w:pPr>
      <w:r>
        <w:t xml:space="preserve">Email: </w:t>
      </w:r>
      <w:r w:rsidR="000213DA" w:rsidRPr="000213DA">
        <w:rPr>
          <w:b/>
          <w:bCs/>
          <w:color w:val="0A7B73"/>
          <w:sz w:val="24"/>
          <w:szCs w:val="24"/>
        </w:rPr>
        <w:t>marketsurvey.pak@gmail.com</w:t>
      </w:r>
    </w:p>
    <w:sectPr w:rsidR="00460FC2">
      <w:pgSz w:w="12240" w:h="15840"/>
      <w:pgMar w:top="9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319F3" w14:textId="77777777" w:rsidR="00C67776" w:rsidRDefault="00C67776">
      <w:r>
        <w:separator/>
      </w:r>
    </w:p>
  </w:endnote>
  <w:endnote w:type="continuationSeparator" w:id="0">
    <w:p w14:paraId="641450B1" w14:textId="77777777" w:rsidR="00C67776" w:rsidRDefault="00C6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3E6C7" w14:textId="77777777" w:rsidR="00C67776" w:rsidRDefault="00C67776">
      <w:r>
        <w:separator/>
      </w:r>
    </w:p>
  </w:footnote>
  <w:footnote w:type="continuationSeparator" w:id="0">
    <w:p w14:paraId="38925D64" w14:textId="77777777" w:rsidR="00C67776" w:rsidRDefault="00C67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B60"/>
    <w:multiLevelType w:val="hybridMultilevel"/>
    <w:tmpl w:val="32ECD9FE"/>
    <w:lvl w:ilvl="0" w:tplc="5D02A3FE">
      <w:start w:val="1"/>
      <w:numFmt w:val="bullet"/>
      <w:lvlText w:val="•"/>
      <w:lvlJc w:val="left"/>
      <w:pPr>
        <w:ind w:left="240" w:hanging="180"/>
      </w:pPr>
    </w:lvl>
    <w:lvl w:ilvl="1" w:tplc="B0A68152">
      <w:numFmt w:val="decimal"/>
      <w:lvlText w:val=""/>
      <w:lvlJc w:val="left"/>
    </w:lvl>
    <w:lvl w:ilvl="2" w:tplc="979E07F2">
      <w:numFmt w:val="decimal"/>
      <w:lvlText w:val=""/>
      <w:lvlJc w:val="left"/>
    </w:lvl>
    <w:lvl w:ilvl="3" w:tplc="53F0B498">
      <w:numFmt w:val="decimal"/>
      <w:lvlText w:val=""/>
      <w:lvlJc w:val="left"/>
    </w:lvl>
    <w:lvl w:ilvl="4" w:tplc="D980C4D6">
      <w:numFmt w:val="decimal"/>
      <w:lvlText w:val=""/>
      <w:lvlJc w:val="left"/>
    </w:lvl>
    <w:lvl w:ilvl="5" w:tplc="E4EA92DA">
      <w:numFmt w:val="decimal"/>
      <w:lvlText w:val=""/>
      <w:lvlJc w:val="left"/>
    </w:lvl>
    <w:lvl w:ilvl="6" w:tplc="5EFEAA2C">
      <w:numFmt w:val="decimal"/>
      <w:lvlText w:val=""/>
      <w:lvlJc w:val="left"/>
    </w:lvl>
    <w:lvl w:ilvl="7" w:tplc="D99482A2">
      <w:numFmt w:val="decimal"/>
      <w:lvlText w:val=""/>
      <w:lvlJc w:val="left"/>
    </w:lvl>
    <w:lvl w:ilvl="8" w:tplc="18086A5C">
      <w:numFmt w:val="decimal"/>
      <w:lvlText w:val=""/>
      <w:lvlJc w:val="left"/>
    </w:lvl>
  </w:abstractNum>
  <w:abstractNum w:abstractNumId="1" w15:restartNumberingAfterBreak="0">
    <w:nsid w:val="4704153D"/>
    <w:multiLevelType w:val="hybridMultilevel"/>
    <w:tmpl w:val="DADA6FC2"/>
    <w:lvl w:ilvl="0" w:tplc="FAC04FAC">
      <w:start w:val="1"/>
      <w:numFmt w:val="bullet"/>
      <w:lvlText w:val="●"/>
      <w:lvlJc w:val="left"/>
      <w:pPr>
        <w:ind w:left="720" w:hanging="360"/>
      </w:pPr>
    </w:lvl>
    <w:lvl w:ilvl="1" w:tplc="05504CB8">
      <w:start w:val="1"/>
      <w:numFmt w:val="bullet"/>
      <w:lvlText w:val="○"/>
      <w:lvlJc w:val="left"/>
      <w:pPr>
        <w:ind w:left="1440" w:hanging="360"/>
      </w:pPr>
    </w:lvl>
    <w:lvl w:ilvl="2" w:tplc="959610E4">
      <w:start w:val="1"/>
      <w:numFmt w:val="bullet"/>
      <w:lvlText w:val="■"/>
      <w:lvlJc w:val="left"/>
      <w:pPr>
        <w:ind w:left="2160" w:hanging="360"/>
      </w:pPr>
    </w:lvl>
    <w:lvl w:ilvl="3" w:tplc="7C426B72">
      <w:start w:val="1"/>
      <w:numFmt w:val="bullet"/>
      <w:lvlText w:val="●"/>
      <w:lvlJc w:val="left"/>
      <w:pPr>
        <w:ind w:left="2880" w:hanging="360"/>
      </w:pPr>
    </w:lvl>
    <w:lvl w:ilvl="4" w:tplc="5AE21F60">
      <w:start w:val="1"/>
      <w:numFmt w:val="bullet"/>
      <w:lvlText w:val="○"/>
      <w:lvlJc w:val="left"/>
      <w:pPr>
        <w:ind w:left="3600" w:hanging="360"/>
      </w:pPr>
    </w:lvl>
    <w:lvl w:ilvl="5" w:tplc="F66E5D54">
      <w:start w:val="1"/>
      <w:numFmt w:val="bullet"/>
      <w:lvlText w:val="■"/>
      <w:lvlJc w:val="left"/>
      <w:pPr>
        <w:ind w:left="4320" w:hanging="360"/>
      </w:pPr>
    </w:lvl>
    <w:lvl w:ilvl="6" w:tplc="D16A72DE">
      <w:start w:val="1"/>
      <w:numFmt w:val="bullet"/>
      <w:lvlText w:val="●"/>
      <w:lvlJc w:val="left"/>
      <w:pPr>
        <w:ind w:left="5040" w:hanging="360"/>
      </w:pPr>
    </w:lvl>
    <w:lvl w:ilvl="7" w:tplc="3BF6CDC2">
      <w:start w:val="1"/>
      <w:numFmt w:val="bullet"/>
      <w:lvlText w:val="●"/>
      <w:lvlJc w:val="left"/>
      <w:pPr>
        <w:ind w:left="5760" w:hanging="360"/>
      </w:pPr>
    </w:lvl>
    <w:lvl w:ilvl="8" w:tplc="18886B80">
      <w:start w:val="1"/>
      <w:numFmt w:val="bullet"/>
      <w:lvlText w:val="●"/>
      <w:lvlJc w:val="left"/>
      <w:pPr>
        <w:ind w:left="6480" w:hanging="360"/>
      </w:pPr>
    </w:lvl>
  </w:abstractNum>
  <w:abstractNum w:abstractNumId="2" w15:restartNumberingAfterBreak="0">
    <w:nsid w:val="49DF26B8"/>
    <w:multiLevelType w:val="hybridMultilevel"/>
    <w:tmpl w:val="25047DD0"/>
    <w:lvl w:ilvl="0" w:tplc="30269552">
      <w:start w:val="1"/>
      <w:numFmt w:val="bullet"/>
      <w:lvlText w:val="•"/>
      <w:lvlJc w:val="left"/>
      <w:pPr>
        <w:ind w:left="540" w:hanging="270"/>
      </w:pPr>
    </w:lvl>
    <w:lvl w:ilvl="1" w:tplc="FB30F8E8">
      <w:numFmt w:val="decimal"/>
      <w:lvlText w:val=""/>
      <w:lvlJc w:val="left"/>
    </w:lvl>
    <w:lvl w:ilvl="2" w:tplc="966AEDC0">
      <w:numFmt w:val="decimal"/>
      <w:lvlText w:val=""/>
      <w:lvlJc w:val="left"/>
    </w:lvl>
    <w:lvl w:ilvl="3" w:tplc="7B086984">
      <w:numFmt w:val="decimal"/>
      <w:lvlText w:val=""/>
      <w:lvlJc w:val="left"/>
    </w:lvl>
    <w:lvl w:ilvl="4" w:tplc="5202AC86">
      <w:numFmt w:val="decimal"/>
      <w:lvlText w:val=""/>
      <w:lvlJc w:val="left"/>
    </w:lvl>
    <w:lvl w:ilvl="5" w:tplc="083E75F2">
      <w:numFmt w:val="decimal"/>
      <w:lvlText w:val=""/>
      <w:lvlJc w:val="left"/>
    </w:lvl>
    <w:lvl w:ilvl="6" w:tplc="2702C4EE">
      <w:numFmt w:val="decimal"/>
      <w:lvlText w:val=""/>
      <w:lvlJc w:val="left"/>
    </w:lvl>
    <w:lvl w:ilvl="7" w:tplc="6BE6E356">
      <w:numFmt w:val="decimal"/>
      <w:lvlText w:val=""/>
      <w:lvlJc w:val="left"/>
    </w:lvl>
    <w:lvl w:ilvl="8" w:tplc="0DDE7692">
      <w:numFmt w:val="decimal"/>
      <w:lvlText w:val=""/>
      <w:lvlJc w:val="left"/>
    </w:lvl>
  </w:abstractNum>
  <w:abstractNum w:abstractNumId="3" w15:restartNumberingAfterBreak="0">
    <w:nsid w:val="7A44520D"/>
    <w:multiLevelType w:val="hybridMultilevel"/>
    <w:tmpl w:val="1A1604B4"/>
    <w:lvl w:ilvl="0" w:tplc="BDA6408C">
      <w:start w:val="1"/>
      <w:numFmt w:val="bullet"/>
      <w:lvlText w:val="•"/>
      <w:lvlJc w:val="left"/>
      <w:pPr>
        <w:ind w:left="460" w:hanging="230"/>
      </w:pPr>
    </w:lvl>
    <w:lvl w:ilvl="1" w:tplc="89ECBD9A">
      <w:numFmt w:val="decimal"/>
      <w:lvlText w:val=""/>
      <w:lvlJc w:val="left"/>
    </w:lvl>
    <w:lvl w:ilvl="2" w:tplc="5FACCEBA">
      <w:numFmt w:val="decimal"/>
      <w:lvlText w:val=""/>
      <w:lvlJc w:val="left"/>
    </w:lvl>
    <w:lvl w:ilvl="3" w:tplc="35FA42FA">
      <w:numFmt w:val="decimal"/>
      <w:lvlText w:val=""/>
      <w:lvlJc w:val="left"/>
    </w:lvl>
    <w:lvl w:ilvl="4" w:tplc="EAA8D2AE">
      <w:numFmt w:val="decimal"/>
      <w:lvlText w:val=""/>
      <w:lvlJc w:val="left"/>
    </w:lvl>
    <w:lvl w:ilvl="5" w:tplc="11706E7E">
      <w:numFmt w:val="decimal"/>
      <w:lvlText w:val=""/>
      <w:lvlJc w:val="left"/>
    </w:lvl>
    <w:lvl w:ilvl="6" w:tplc="65A03E80">
      <w:numFmt w:val="decimal"/>
      <w:lvlText w:val=""/>
      <w:lvlJc w:val="left"/>
    </w:lvl>
    <w:lvl w:ilvl="7" w:tplc="08282948">
      <w:numFmt w:val="decimal"/>
      <w:lvlText w:val=""/>
      <w:lvlJc w:val="left"/>
    </w:lvl>
    <w:lvl w:ilvl="8" w:tplc="2962E32A">
      <w:numFmt w:val="decimal"/>
      <w:lvlText w:val=""/>
      <w:lvlJc w:val="left"/>
    </w:lvl>
  </w:abstractNum>
  <w:num w:numId="1" w16cid:durableId="2134402807">
    <w:abstractNumId w:val="1"/>
    <w:lvlOverride w:ilvl="0">
      <w:startOverride w:val="1"/>
    </w:lvlOverride>
  </w:num>
  <w:num w:numId="2" w16cid:durableId="419451055">
    <w:abstractNumId w:val="0"/>
    <w:lvlOverride w:ilvl="0">
      <w:startOverride w:val="1"/>
    </w:lvlOverride>
  </w:num>
  <w:num w:numId="3" w16cid:durableId="15835311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FC2"/>
    <w:rsid w:val="000213DA"/>
    <w:rsid w:val="000A611C"/>
    <w:rsid w:val="001310DE"/>
    <w:rsid w:val="001552C5"/>
    <w:rsid w:val="0025224A"/>
    <w:rsid w:val="00286409"/>
    <w:rsid w:val="002E586E"/>
    <w:rsid w:val="00460FC2"/>
    <w:rsid w:val="004B5E75"/>
    <w:rsid w:val="0057383A"/>
    <w:rsid w:val="005F04AE"/>
    <w:rsid w:val="00600433"/>
    <w:rsid w:val="00670A39"/>
    <w:rsid w:val="00686E0B"/>
    <w:rsid w:val="007A56B1"/>
    <w:rsid w:val="00800AC4"/>
    <w:rsid w:val="00826615"/>
    <w:rsid w:val="008C543B"/>
    <w:rsid w:val="00947686"/>
    <w:rsid w:val="00976C51"/>
    <w:rsid w:val="009A13EA"/>
    <w:rsid w:val="00A073ED"/>
    <w:rsid w:val="00A1725A"/>
    <w:rsid w:val="00C25723"/>
    <w:rsid w:val="00C4563D"/>
    <w:rsid w:val="00C67776"/>
    <w:rsid w:val="00CB7ED7"/>
    <w:rsid w:val="00D11FB6"/>
    <w:rsid w:val="00DB7CAD"/>
    <w:rsid w:val="00EE332F"/>
    <w:rsid w:val="00EF1877"/>
    <w:rsid w:val="00FC7B9F"/>
    <w:rsid w:val="00FD7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FD66E"/>
  <w15:docId w15:val="{C011F94C-3E7F-42B2-8CBC-09C59A44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424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40"/>
      <w:outlineLvl w:val="0"/>
    </w:pPr>
    <w:rPr>
      <w:b/>
      <w:bCs/>
      <w:sz w:val="28"/>
      <w:szCs w:val="28"/>
    </w:rPr>
  </w:style>
  <w:style w:type="paragraph" w:styleId="Heading2">
    <w:name w:val="heading 2"/>
    <w:uiPriority w:val="9"/>
    <w:semiHidden/>
    <w:unhideWhenUsed/>
    <w:qFormat/>
    <w:pPr>
      <w:spacing w:before="200" w:after="100"/>
      <w:outlineLvl w:val="1"/>
    </w:pPr>
    <w:rPr>
      <w:b/>
      <w:bCs/>
      <w:color w:val="0A7B73"/>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5224A"/>
    <w:pPr>
      <w:tabs>
        <w:tab w:val="center" w:pos="4680"/>
        <w:tab w:val="right" w:pos="9360"/>
      </w:tabs>
    </w:pPr>
  </w:style>
  <w:style w:type="character" w:customStyle="1" w:styleId="HeaderChar">
    <w:name w:val="Header Char"/>
    <w:basedOn w:val="DefaultParagraphFont"/>
    <w:link w:val="Header"/>
    <w:uiPriority w:val="99"/>
    <w:rsid w:val="0025224A"/>
  </w:style>
  <w:style w:type="paragraph" w:styleId="Footer">
    <w:name w:val="footer"/>
    <w:basedOn w:val="Normal"/>
    <w:link w:val="FooterChar"/>
    <w:uiPriority w:val="99"/>
    <w:unhideWhenUsed/>
    <w:rsid w:val="0025224A"/>
    <w:pPr>
      <w:tabs>
        <w:tab w:val="center" w:pos="4680"/>
        <w:tab w:val="right" w:pos="9360"/>
      </w:tabs>
    </w:pPr>
  </w:style>
  <w:style w:type="character" w:customStyle="1" w:styleId="FooterChar">
    <w:name w:val="Footer Char"/>
    <w:basedOn w:val="DefaultParagraphFont"/>
    <w:link w:val="Footer"/>
    <w:uiPriority w:val="99"/>
    <w:rsid w:val="0025224A"/>
  </w:style>
  <w:style w:type="character" w:styleId="UnresolvedMention">
    <w:name w:val="Unresolved Mention"/>
    <w:basedOn w:val="DefaultParagraphFont"/>
    <w:uiPriority w:val="99"/>
    <w:semiHidden/>
    <w:unhideWhenUsed/>
    <w:rsid w:val="0025224A"/>
    <w:rPr>
      <w:color w:val="605E5C"/>
      <w:shd w:val="clear" w:color="auto" w:fill="E1DFDD"/>
    </w:rPr>
  </w:style>
  <w:style w:type="character" w:styleId="FollowedHyperlink">
    <w:name w:val="FollowedHyperlink"/>
    <w:basedOn w:val="DefaultParagraphFont"/>
    <w:uiPriority w:val="99"/>
    <w:semiHidden/>
    <w:unhideWhenUsed/>
    <w:rsid w:val="0057383A"/>
    <w:rPr>
      <w:color w:val="96607D" w:themeColor="followedHyperlink"/>
      <w:u w:val="single"/>
    </w:rPr>
  </w:style>
  <w:style w:type="table" w:styleId="TableGrid">
    <w:name w:val="Table Grid"/>
    <w:basedOn w:val="TableNormal"/>
    <w:uiPriority w:val="39"/>
    <w:rsid w:val="007A56B1"/>
    <w:rPr>
      <w:rFonts w:asciiTheme="minorHAnsi" w:eastAsiaTheme="minorHAnsi" w:hAnsiTheme="minorHAnsi" w:cstheme="minorBidi"/>
      <w:color w:val="auto"/>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bit.ly/3SiDyp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it.ly/3SiDypY" TargetMode="External"/><Relationship Id="rId4" Type="http://schemas.openxmlformats.org/officeDocument/2006/relationships/webSettings" Target="web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Muhammad Ali</cp:lastModifiedBy>
  <cp:revision>42</cp:revision>
  <dcterms:created xsi:type="dcterms:W3CDTF">2026-08-08T07:52:00Z</dcterms:created>
  <dcterms:modified xsi:type="dcterms:W3CDTF">2026-08-08T07:53:00Z</dcterms:modified>
</cp:coreProperties>
</file>