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00"/>
        <w:gridCol w:w="5280"/>
      </w:tblGrid>
      <w:tr w:rsidR="00460FC2" w14:paraId="11D8553B" w14:textId="77777777">
        <w:tc>
          <w:tcPr>
            <w:tcW w:w="4800" w:type="dxa"/>
            <w:tcBorders>
              <w:top w:val="none" w:sz="0" w:space="0" w:color="FFFFFF"/>
              <w:left w:val="none" w:sz="0" w:space="0" w:color="FFFFFF"/>
              <w:bottom w:val="none" w:sz="0" w:space="0" w:color="FFFFFF"/>
              <w:right w:val="none" w:sz="0" w:space="0" w:color="FFFFFF"/>
            </w:tcBorders>
            <w:vAlign w:val="center"/>
          </w:tcPr>
          <w:p w14:paraId="39C8CFCF" w14:textId="4A51A1EE" w:rsidR="00460FC2" w:rsidRDefault="00460FC2"/>
        </w:tc>
        <w:tc>
          <w:tcPr>
            <w:tcW w:w="5280" w:type="dxa"/>
            <w:tcBorders>
              <w:top w:val="none" w:sz="0" w:space="0" w:color="FFFFFF"/>
              <w:left w:val="none" w:sz="0" w:space="0" w:color="FFFFFF"/>
              <w:bottom w:val="none" w:sz="0" w:space="0" w:color="FFFFFF"/>
              <w:right w:val="none" w:sz="0" w:space="0" w:color="FFFFFF"/>
            </w:tcBorders>
            <w:vAlign w:val="center"/>
          </w:tcPr>
          <w:p w14:paraId="67D9146F" w14:textId="77777777" w:rsidR="00460FC2" w:rsidRDefault="00000000">
            <w:pPr>
              <w:jc w:val="right"/>
            </w:pPr>
            <w:r>
              <w:rPr>
                <w:color w:val="595959"/>
                <w:sz w:val="18"/>
                <w:szCs w:val="18"/>
              </w:rPr>
              <w:t xml:space="preserve">Reference No: </w:t>
            </w:r>
            <w:r>
              <w:rPr>
                <w:b/>
                <w:bCs/>
                <w:sz w:val="18"/>
                <w:szCs w:val="18"/>
              </w:rPr>
              <w:t>MOM-EOI-SP-2026-01</w:t>
            </w:r>
          </w:p>
          <w:p w14:paraId="0DF1D72B" w14:textId="463FD256" w:rsidR="00460FC2" w:rsidRDefault="00000000">
            <w:pPr>
              <w:jc w:val="right"/>
            </w:pPr>
            <w:r>
              <w:rPr>
                <w:color w:val="595959"/>
                <w:sz w:val="18"/>
                <w:szCs w:val="18"/>
              </w:rPr>
              <w:t xml:space="preserve">Date of Issue: </w:t>
            </w:r>
            <w:r w:rsidR="00FD750A">
              <w:rPr>
                <w:b/>
                <w:bCs/>
                <w:sz w:val="18"/>
                <w:szCs w:val="18"/>
              </w:rPr>
              <w:t>--</w:t>
            </w:r>
            <w:r>
              <w:rPr>
                <w:b/>
                <w:bCs/>
                <w:sz w:val="18"/>
                <w:szCs w:val="18"/>
              </w:rPr>
              <w:t xml:space="preserve"> June 2026</w:t>
            </w:r>
          </w:p>
        </w:tc>
      </w:tr>
    </w:tbl>
    <w:p w14:paraId="1A9ED6D7" w14:textId="77777777" w:rsidR="001552C5" w:rsidRDefault="001552C5">
      <w:pPr>
        <w:spacing w:before="320" w:after="40"/>
        <w:jc w:val="center"/>
        <w:rPr>
          <w:b/>
          <w:bCs/>
          <w:sz w:val="44"/>
          <w:szCs w:val="44"/>
        </w:rPr>
      </w:pPr>
    </w:p>
    <w:p w14:paraId="7D8E4251" w14:textId="77777777" w:rsidR="001552C5" w:rsidRDefault="001552C5">
      <w:pPr>
        <w:spacing w:before="320" w:after="40"/>
        <w:jc w:val="center"/>
        <w:rPr>
          <w:b/>
          <w:bCs/>
          <w:sz w:val="44"/>
          <w:szCs w:val="44"/>
        </w:rPr>
      </w:pPr>
    </w:p>
    <w:p w14:paraId="09FE0321" w14:textId="77777777" w:rsidR="001552C5" w:rsidRDefault="001552C5">
      <w:pPr>
        <w:spacing w:before="320" w:after="40"/>
        <w:jc w:val="center"/>
        <w:rPr>
          <w:b/>
          <w:bCs/>
          <w:sz w:val="44"/>
          <w:szCs w:val="44"/>
        </w:rPr>
      </w:pPr>
    </w:p>
    <w:p w14:paraId="2E310172" w14:textId="77777777" w:rsidR="001552C5" w:rsidRDefault="001552C5">
      <w:pPr>
        <w:spacing w:before="320" w:after="40"/>
        <w:jc w:val="center"/>
        <w:rPr>
          <w:b/>
          <w:bCs/>
          <w:sz w:val="44"/>
          <w:szCs w:val="44"/>
        </w:rPr>
      </w:pPr>
    </w:p>
    <w:p w14:paraId="14B60D2C" w14:textId="77777777" w:rsidR="001552C5" w:rsidRDefault="001552C5">
      <w:pPr>
        <w:spacing w:before="320" w:after="40"/>
        <w:jc w:val="center"/>
        <w:rPr>
          <w:b/>
          <w:bCs/>
          <w:sz w:val="44"/>
          <w:szCs w:val="44"/>
        </w:rPr>
      </w:pPr>
    </w:p>
    <w:p w14:paraId="2C8F6BBF" w14:textId="77777777" w:rsidR="001552C5" w:rsidRDefault="001552C5">
      <w:pPr>
        <w:spacing w:before="320" w:after="40"/>
        <w:jc w:val="center"/>
        <w:rPr>
          <w:b/>
          <w:bCs/>
          <w:sz w:val="44"/>
          <w:szCs w:val="44"/>
        </w:rPr>
      </w:pPr>
    </w:p>
    <w:p w14:paraId="52E4CFB1" w14:textId="77777777" w:rsidR="001552C5" w:rsidRDefault="001552C5">
      <w:pPr>
        <w:spacing w:before="320" w:after="40"/>
        <w:jc w:val="center"/>
        <w:rPr>
          <w:b/>
          <w:bCs/>
          <w:sz w:val="44"/>
          <w:szCs w:val="44"/>
        </w:rPr>
      </w:pPr>
    </w:p>
    <w:p w14:paraId="4928FAAB" w14:textId="15254C17" w:rsidR="00460FC2" w:rsidRDefault="00000000">
      <w:pPr>
        <w:spacing w:before="320" w:after="40"/>
        <w:jc w:val="center"/>
      </w:pPr>
      <w:r>
        <w:rPr>
          <w:b/>
          <w:bCs/>
          <w:sz w:val="44"/>
          <w:szCs w:val="44"/>
        </w:rPr>
        <w:t>EXPRESSION OF INTEREST (EOI)</w:t>
      </w:r>
    </w:p>
    <w:p w14:paraId="44255D45" w14:textId="77777777" w:rsidR="00460FC2" w:rsidRDefault="00000000">
      <w:pPr>
        <w:spacing w:after="280"/>
        <w:jc w:val="center"/>
      </w:pPr>
      <w:r>
        <w:rPr>
          <w:b/>
          <w:bCs/>
          <w:caps/>
          <w:color w:val="0A7B73"/>
          <w:sz w:val="26"/>
          <w:szCs w:val="26"/>
        </w:rPr>
        <w:t>For Registration of Suppliers &amp; Service Providers</w:t>
      </w:r>
    </w:p>
    <w:p w14:paraId="5C2E748F" w14:textId="77777777" w:rsidR="00FD750A" w:rsidRPr="00FD750A" w:rsidRDefault="00FD750A" w:rsidP="00FD750A">
      <w:pPr>
        <w:jc w:val="both"/>
        <w:rPr>
          <w:sz w:val="21"/>
          <w:szCs w:val="21"/>
        </w:rPr>
      </w:pPr>
      <w:r w:rsidRPr="00FD750A">
        <w:rPr>
          <w:sz w:val="21"/>
          <w:szCs w:val="21"/>
        </w:rPr>
        <w:t xml:space="preserve">Momentum, Contracted by UNICEF Pakistan Office, for </w:t>
      </w:r>
      <w:r w:rsidRPr="00FD750A">
        <w:rPr>
          <w:b/>
          <w:bCs/>
          <w:sz w:val="21"/>
          <w:szCs w:val="21"/>
        </w:rPr>
        <w:t>registration of new vendors</w:t>
      </w:r>
      <w:r w:rsidRPr="00FD750A">
        <w:rPr>
          <w:sz w:val="21"/>
          <w:szCs w:val="21"/>
        </w:rPr>
        <w:t xml:space="preserve">. Momentum invites eligible and qualified </w:t>
      </w:r>
      <w:r w:rsidRPr="00FD750A">
        <w:rPr>
          <w:b/>
          <w:bCs/>
          <w:sz w:val="21"/>
          <w:szCs w:val="21"/>
        </w:rPr>
        <w:t xml:space="preserve">suppliers, manufacturers, contractors, and service providers </w:t>
      </w:r>
      <w:r w:rsidRPr="00FD750A">
        <w:rPr>
          <w:sz w:val="21"/>
          <w:szCs w:val="21"/>
        </w:rPr>
        <w:t xml:space="preserve">to express their interest in registering with us for the supply of goods and services to UNICEF. We are seeking competent, ethical, and reliable vendors from </w:t>
      </w:r>
      <w:r w:rsidRPr="00FD750A">
        <w:rPr>
          <w:b/>
          <w:bCs/>
          <w:sz w:val="21"/>
          <w:szCs w:val="21"/>
        </w:rPr>
        <w:t>Islamabad, Karachi, Lahore, Peshawar and Quetta,</w:t>
      </w:r>
      <w:r w:rsidRPr="00FD750A">
        <w:rPr>
          <w:sz w:val="21"/>
          <w:szCs w:val="21"/>
        </w:rPr>
        <w:t xml:space="preserve"> potential future procurement opportunities in support of UNICEF projects and programmes across Pakistan.</w:t>
      </w:r>
    </w:p>
    <w:p w14:paraId="5C455BC4" w14:textId="63D4FF67" w:rsidR="0025224A" w:rsidRDefault="0025224A">
      <w:r>
        <w:br w:type="page"/>
      </w:r>
    </w:p>
    <w:p w14:paraId="6B8CC0EB" w14:textId="77777777" w:rsidR="00460FC2" w:rsidRDefault="00460FC2">
      <w:pPr>
        <w:spacing w:before="160" w:after="120"/>
      </w:pPr>
    </w:p>
    <w:p w14:paraId="6BDE463E" w14:textId="197508E2" w:rsidR="00460FC2" w:rsidRDefault="00976C51" w:rsidP="00976C51">
      <w:r>
        <w:rPr>
          <w:b/>
          <w:bCs/>
          <w:noProof/>
          <w:sz w:val="24"/>
          <w:szCs w:val="24"/>
        </w:rPr>
        <w:drawing>
          <wp:anchor distT="0" distB="0" distL="114300" distR="114300" simplePos="0" relativeHeight="251658240" behindDoc="0" locked="0" layoutInCell="1" allowOverlap="1" wp14:anchorId="16C8CD47" wp14:editId="0B94A02B">
            <wp:simplePos x="0" y="0"/>
            <wp:positionH relativeFrom="margin">
              <wp:align>right</wp:align>
            </wp:positionH>
            <wp:positionV relativeFrom="paragraph">
              <wp:posOffset>1034415</wp:posOffset>
            </wp:positionV>
            <wp:extent cx="6400800" cy="6400800"/>
            <wp:effectExtent l="0" t="0" r="0" b="0"/>
            <wp:wrapNone/>
            <wp:docPr id="12171722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172283" name="Picture 121717228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400800" cy="6400800"/>
                    </a:xfrm>
                    <a:prstGeom prst="rect">
                      <a:avLst/>
                    </a:prstGeom>
                  </pic:spPr>
                </pic:pic>
              </a:graphicData>
            </a:graphic>
          </wp:anchor>
        </w:drawing>
      </w:r>
      <w:r w:rsidR="000A611C">
        <w:rPr>
          <w:b/>
          <w:bCs/>
          <w:sz w:val="24"/>
          <w:szCs w:val="24"/>
        </w:rPr>
        <w:br w:type="page"/>
      </w:r>
      <w:r w:rsidR="00FD750A">
        <w:rPr>
          <w:b/>
          <w:bCs/>
          <w:sz w:val="24"/>
          <w:szCs w:val="24"/>
        </w:rPr>
        <w:lastRenderedPageBreak/>
        <w:t>T</w:t>
      </w:r>
      <w:r>
        <w:rPr>
          <w:b/>
          <w:bCs/>
          <w:sz w:val="24"/>
          <w:szCs w:val="24"/>
        </w:rPr>
        <w:t>able of Contents</w:t>
      </w:r>
    </w:p>
    <w:p w14:paraId="4939A2C6" w14:textId="77777777" w:rsidR="00460FC2" w:rsidRDefault="00460FC2">
      <w:pPr>
        <w:spacing w:before="40" w:after="40"/>
      </w:pPr>
      <w:hyperlink w:anchor="howtoapply" w:history="1">
        <w:r>
          <w:rPr>
            <w:rStyle w:val="Hyperlink"/>
            <w:sz w:val="21"/>
            <w:szCs w:val="21"/>
          </w:rPr>
          <w:t>1.  How to Apply — Quick Reference</w:t>
        </w:r>
      </w:hyperlink>
    </w:p>
    <w:p w14:paraId="43264F49" w14:textId="16037ADD" w:rsidR="00460FC2" w:rsidRDefault="00460FC2">
      <w:pPr>
        <w:spacing w:before="40" w:after="40"/>
      </w:pPr>
      <w:hyperlink w:anchor="keydates" w:history="1">
        <w:r>
          <w:rPr>
            <w:rStyle w:val="Hyperlink"/>
            <w:sz w:val="21"/>
            <w:szCs w:val="21"/>
          </w:rPr>
          <w:t>2</w:t>
        </w:r>
        <w:r w:rsidR="00A1725A">
          <w:rPr>
            <w:rStyle w:val="Hyperlink"/>
            <w:sz w:val="21"/>
            <w:szCs w:val="21"/>
          </w:rPr>
          <w:t>. Key</w:t>
        </w:r>
        <w:r>
          <w:rPr>
            <w:rStyle w:val="Hyperlink"/>
            <w:sz w:val="21"/>
            <w:szCs w:val="21"/>
          </w:rPr>
          <w:t xml:space="preserve"> Dates and Submission Details</w:t>
        </w:r>
      </w:hyperlink>
    </w:p>
    <w:p w14:paraId="2FBC76B1" w14:textId="77777777" w:rsidR="00460FC2" w:rsidRDefault="00460FC2">
      <w:pPr>
        <w:spacing w:before="40" w:after="40"/>
      </w:pPr>
      <w:hyperlink w:anchor="intro" w:history="1">
        <w:r>
          <w:rPr>
            <w:rStyle w:val="Hyperlink"/>
            <w:sz w:val="21"/>
            <w:szCs w:val="21"/>
          </w:rPr>
          <w:t>3.  Introduction</w:t>
        </w:r>
      </w:hyperlink>
    </w:p>
    <w:p w14:paraId="6C222F9A" w14:textId="77777777" w:rsidR="00460FC2" w:rsidRDefault="00460FC2">
      <w:pPr>
        <w:spacing w:before="40" w:after="40"/>
      </w:pPr>
      <w:hyperlink w:anchor="background" w:history="1">
        <w:r>
          <w:rPr>
            <w:rStyle w:val="Hyperlink"/>
            <w:sz w:val="21"/>
            <w:szCs w:val="21"/>
          </w:rPr>
          <w:t>4.  Background</w:t>
        </w:r>
      </w:hyperlink>
    </w:p>
    <w:p w14:paraId="768915D6" w14:textId="29E94743" w:rsidR="00460FC2" w:rsidRDefault="00460FC2">
      <w:pPr>
        <w:spacing w:before="40" w:after="40"/>
      </w:pPr>
      <w:hyperlink w:anchor="categories" w:history="1">
        <w:r>
          <w:rPr>
            <w:rStyle w:val="Hyperlink"/>
            <w:sz w:val="21"/>
            <w:szCs w:val="21"/>
          </w:rPr>
          <w:t>5</w:t>
        </w:r>
        <w:r w:rsidR="00A1725A">
          <w:rPr>
            <w:rStyle w:val="Hyperlink"/>
            <w:sz w:val="21"/>
            <w:szCs w:val="21"/>
          </w:rPr>
          <w:t>. Categories</w:t>
        </w:r>
        <w:r>
          <w:rPr>
            <w:rStyle w:val="Hyperlink"/>
            <w:sz w:val="21"/>
            <w:szCs w:val="21"/>
          </w:rPr>
          <w:t xml:space="preserve"> of Goods and Services</w:t>
        </w:r>
      </w:hyperlink>
    </w:p>
    <w:p w14:paraId="0417AC5B" w14:textId="77777777" w:rsidR="00460FC2" w:rsidRDefault="00460FC2">
      <w:pPr>
        <w:spacing w:before="40" w:after="40"/>
      </w:pPr>
      <w:hyperlink w:anchor="eligibility" w:history="1">
        <w:r>
          <w:rPr>
            <w:rStyle w:val="Hyperlink"/>
            <w:sz w:val="21"/>
            <w:szCs w:val="21"/>
          </w:rPr>
          <w:t>6.  Eligibility Criteria</w:t>
        </w:r>
      </w:hyperlink>
    </w:p>
    <w:p w14:paraId="1B3BCB0B" w14:textId="6E1BDF91" w:rsidR="00460FC2" w:rsidRDefault="00460FC2">
      <w:pPr>
        <w:spacing w:before="40" w:after="40"/>
      </w:pPr>
      <w:hyperlink w:anchor="scoring" w:history="1">
        <w:r>
          <w:rPr>
            <w:rStyle w:val="Hyperlink"/>
            <w:sz w:val="21"/>
            <w:szCs w:val="21"/>
          </w:rPr>
          <w:t>7</w:t>
        </w:r>
        <w:r w:rsidR="00A1725A">
          <w:rPr>
            <w:rStyle w:val="Hyperlink"/>
            <w:sz w:val="21"/>
            <w:szCs w:val="21"/>
          </w:rPr>
          <w:t>. Indicative</w:t>
        </w:r>
        <w:r>
          <w:rPr>
            <w:rStyle w:val="Hyperlink"/>
            <w:sz w:val="21"/>
            <w:szCs w:val="21"/>
          </w:rPr>
          <w:t xml:space="preserve"> Scoring Criteria</w:t>
        </w:r>
      </w:hyperlink>
    </w:p>
    <w:p w14:paraId="5FE9305F" w14:textId="77777777" w:rsidR="00460FC2" w:rsidRDefault="00460FC2">
      <w:pPr>
        <w:spacing w:before="40" w:after="40"/>
      </w:pPr>
      <w:hyperlink w:anchor="submission" w:history="1">
        <w:r>
          <w:rPr>
            <w:rStyle w:val="Hyperlink"/>
            <w:sz w:val="21"/>
            <w:szCs w:val="21"/>
          </w:rPr>
          <w:t>8.  Submission Requirements</w:t>
        </w:r>
      </w:hyperlink>
    </w:p>
    <w:p w14:paraId="0FF1A261" w14:textId="06ED327D" w:rsidR="00460FC2" w:rsidRDefault="00460FC2">
      <w:pPr>
        <w:spacing w:before="40" w:after="40"/>
      </w:pPr>
      <w:hyperlink w:anchor="terms" w:history="1">
        <w:r>
          <w:rPr>
            <w:rStyle w:val="Hyperlink"/>
            <w:sz w:val="21"/>
            <w:szCs w:val="21"/>
          </w:rPr>
          <w:t>9</w:t>
        </w:r>
        <w:r w:rsidR="00A1725A">
          <w:rPr>
            <w:rStyle w:val="Hyperlink"/>
            <w:sz w:val="21"/>
            <w:szCs w:val="21"/>
          </w:rPr>
          <w:t>. General</w:t>
        </w:r>
        <w:r>
          <w:rPr>
            <w:rStyle w:val="Hyperlink"/>
            <w:sz w:val="21"/>
            <w:szCs w:val="21"/>
          </w:rPr>
          <w:t xml:space="preserve"> Terms and Conditions</w:t>
        </w:r>
      </w:hyperlink>
    </w:p>
    <w:p w14:paraId="43EF0C00" w14:textId="7D0E22E2" w:rsidR="00460FC2" w:rsidRDefault="00460FC2">
      <w:pPr>
        <w:spacing w:before="40" w:after="40"/>
      </w:pPr>
      <w:hyperlink w:anchor="compliance" w:history="1">
        <w:r>
          <w:rPr>
            <w:rStyle w:val="Hyperlink"/>
            <w:sz w:val="21"/>
            <w:szCs w:val="21"/>
          </w:rPr>
          <w:t>10</w:t>
        </w:r>
        <w:r w:rsidR="00A1725A">
          <w:rPr>
            <w:rStyle w:val="Hyperlink"/>
            <w:sz w:val="21"/>
            <w:szCs w:val="21"/>
          </w:rPr>
          <w:t>. Performance</w:t>
        </w:r>
        <w:r>
          <w:rPr>
            <w:rStyle w:val="Hyperlink"/>
            <w:sz w:val="21"/>
            <w:szCs w:val="21"/>
          </w:rPr>
          <w:t>, Compliance, and Safeguarding Requirements</w:t>
        </w:r>
      </w:hyperlink>
    </w:p>
    <w:p w14:paraId="44AC2EA5" w14:textId="6B37D1AC" w:rsidR="00460FC2" w:rsidRDefault="00460FC2">
      <w:pPr>
        <w:spacing w:before="40" w:after="40"/>
      </w:pPr>
      <w:hyperlink w:anchor="contact" w:history="1">
        <w:r>
          <w:rPr>
            <w:rStyle w:val="Hyperlink"/>
            <w:sz w:val="21"/>
            <w:szCs w:val="21"/>
          </w:rPr>
          <w:t>11</w:t>
        </w:r>
        <w:r w:rsidR="00A1725A">
          <w:rPr>
            <w:rStyle w:val="Hyperlink"/>
            <w:sz w:val="21"/>
            <w:szCs w:val="21"/>
          </w:rPr>
          <w:t>. Contact</w:t>
        </w:r>
        <w:r>
          <w:rPr>
            <w:rStyle w:val="Hyperlink"/>
            <w:sz w:val="21"/>
            <w:szCs w:val="21"/>
          </w:rPr>
          <w:t>, Clarifications, and Appeals</w:t>
        </w:r>
      </w:hyperlink>
    </w:p>
    <w:p w14:paraId="1C865732" w14:textId="77777777" w:rsidR="00460FC2" w:rsidRDefault="00000000">
      <w:r>
        <w:br w:type="page"/>
      </w:r>
    </w:p>
    <w:p w14:paraId="68CBD82D" w14:textId="77777777" w:rsidR="00460FC2" w:rsidRDefault="00000000">
      <w:pPr>
        <w:pStyle w:val="Heading1"/>
        <w:pBdr>
          <w:bottom w:val="single" w:sz="4" w:space="4" w:color="D9D9D9"/>
        </w:pBdr>
      </w:pPr>
      <w:bookmarkStart w:id="0" w:name="howtoapply"/>
      <w:r>
        <w:lastRenderedPageBreak/>
        <w:t>1.  How to Apply — Quick Reference</w:t>
      </w:r>
      <w:bookmarkEnd w:id="0"/>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80"/>
        <w:gridCol w:w="7200"/>
      </w:tblGrid>
      <w:tr w:rsidR="00460FC2" w14:paraId="711C9A1A"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6F312D55" w14:textId="77777777" w:rsidR="00460FC2" w:rsidRDefault="00000000">
            <w:r>
              <w:rPr>
                <w:b/>
                <w:bCs/>
              </w:rPr>
              <w:t>Who Can Apply</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4CA500CD" w14:textId="77777777" w:rsidR="00460FC2" w:rsidRDefault="00000000">
            <w:r>
              <w:t>New vendors only — legally registered Pakistani businesses and service providers. Current/former UNICEF vendors should not apply (see Section 6).</w:t>
            </w:r>
          </w:p>
        </w:tc>
      </w:tr>
      <w:tr w:rsidR="00460FC2" w14:paraId="0D00EC12"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7150CB48" w14:textId="77777777" w:rsidR="00460FC2" w:rsidRDefault="00000000">
            <w:r>
              <w:rPr>
                <w:b/>
                <w:bCs/>
              </w:rPr>
              <w:t>Categories Open</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43938277" w14:textId="77777777" w:rsidR="00460FC2" w:rsidRDefault="00000000">
            <w:r>
              <w:t>12 Service categories and 15 Goods categories (see Section 5). Vendors may apply under one or more categories.</w:t>
            </w:r>
          </w:p>
        </w:tc>
      </w:tr>
      <w:tr w:rsidR="00460FC2" w14:paraId="430A6123"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776D2409" w14:textId="77777777" w:rsidR="00460FC2" w:rsidRDefault="00000000">
            <w:r>
              <w:rPr>
                <w:b/>
                <w:bCs/>
              </w:rPr>
              <w:t>How to Apply</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310C61A2" w14:textId="77777777" w:rsidR="00460FC2" w:rsidRDefault="00000000">
            <w:r>
              <w:t>Complete the Supplier Registration Form (issued with this EOI) and attach all required supporting documents (see Section 8).</w:t>
            </w:r>
          </w:p>
        </w:tc>
      </w:tr>
      <w:tr w:rsidR="00460FC2" w14:paraId="5B2CC162"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003D5B07" w14:textId="77777777" w:rsidR="00460FC2" w:rsidRDefault="00000000">
            <w:r>
              <w:rPr>
                <w:b/>
                <w:bCs/>
              </w:rPr>
              <w:t>Deadline</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4CD9D0D1" w14:textId="113F3D6A" w:rsidR="00460FC2" w:rsidRDefault="00000000">
            <w:r>
              <w:t xml:space="preserve">[●] — </w:t>
            </w:r>
            <w:r w:rsidR="00CB7ED7">
              <w:t>21</w:t>
            </w:r>
            <w:r>
              <w:t xml:space="preserve"> calendar days from the date of publication of this advertisement, by 3:00 PM (Pakistan Standard Time)</w:t>
            </w:r>
          </w:p>
        </w:tc>
      </w:tr>
      <w:tr w:rsidR="00460FC2" w14:paraId="2F74F0A5"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5F03C48F" w14:textId="77777777" w:rsidR="00460FC2" w:rsidRDefault="00000000">
            <w:r>
              <w:rPr>
                <w:b/>
                <w:bCs/>
              </w:rPr>
              <w:t>Submit To</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2E989ABC" w14:textId="5C2E61A5" w:rsidR="00460FC2" w:rsidRPr="00CB7ED7" w:rsidRDefault="00CB7ED7">
            <w:pPr>
              <w:rPr>
                <w:b/>
                <w:bCs/>
              </w:rPr>
            </w:pPr>
            <w:r w:rsidRPr="00CB7ED7">
              <w:rPr>
                <w:b/>
                <w:bCs/>
                <w:color w:val="EE0000"/>
              </w:rPr>
              <w:t>Online Form Link</w:t>
            </w:r>
          </w:p>
        </w:tc>
      </w:tr>
      <w:tr w:rsidR="00460FC2" w14:paraId="045B1803"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3440B552" w14:textId="5D7FCD72" w:rsidR="00460FC2" w:rsidRDefault="00000000">
            <w:r>
              <w:rPr>
                <w:b/>
                <w:bCs/>
              </w:rPr>
              <w:t>More Information</w:t>
            </w:r>
            <w:r w:rsidR="00CB7ED7">
              <w:rPr>
                <w:b/>
                <w:bCs/>
              </w:rPr>
              <w:t xml:space="preserve"> &amp; EOI Document</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3178DA4A" w14:textId="0EA9EFDD" w:rsidR="00460FC2" w:rsidRDefault="0025224A">
            <w:hyperlink r:id="rId8" w:history="1">
              <w:r w:rsidRPr="00F97B3F">
                <w:rPr>
                  <w:rStyle w:val="Hyperlink"/>
                </w:rPr>
                <w:t>https://www.momentumgroupinc.com/procurement/</w:t>
              </w:r>
            </w:hyperlink>
            <w:r>
              <w:t xml:space="preserve"> </w:t>
            </w:r>
          </w:p>
        </w:tc>
      </w:tr>
    </w:tbl>
    <w:p w14:paraId="35B4D760" w14:textId="46D5365F" w:rsidR="00460FC2" w:rsidRDefault="00000000">
      <w:pPr>
        <w:pStyle w:val="Heading1"/>
        <w:pBdr>
          <w:bottom w:val="single" w:sz="4" w:space="4" w:color="D9D9D9"/>
        </w:pBdr>
      </w:pPr>
      <w:bookmarkStart w:id="1" w:name="keydates"/>
      <w:r>
        <w:t>2</w:t>
      </w:r>
      <w:r w:rsidR="00800AC4">
        <w:t>. Key</w:t>
      </w:r>
      <w:r>
        <w:t xml:space="preserve"> Dates and Submission Details</w:t>
      </w:r>
      <w:bookmarkEnd w:id="1"/>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80"/>
        <w:gridCol w:w="7200"/>
      </w:tblGrid>
      <w:tr w:rsidR="00460FC2" w14:paraId="317BC90B"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75B73EC3" w14:textId="77777777" w:rsidR="00460FC2" w:rsidRDefault="00000000">
            <w:r>
              <w:rPr>
                <w:b/>
                <w:bCs/>
              </w:rPr>
              <w:t>Advertisement Publication / Date of Issue</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11EFA439" w14:textId="77777777" w:rsidR="00460FC2" w:rsidRDefault="00000000">
            <w:r>
              <w:t>30 June 2026</w:t>
            </w:r>
          </w:p>
        </w:tc>
      </w:tr>
      <w:tr w:rsidR="00460FC2" w14:paraId="682BD5DA"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74DC7685" w14:textId="77777777" w:rsidR="00460FC2" w:rsidRDefault="00000000">
            <w:r>
              <w:rPr>
                <w:b/>
                <w:bCs/>
              </w:rPr>
              <w:t>EOI Submission Window Opens</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48BBD01D" w14:textId="77777777" w:rsidR="00460FC2" w:rsidRDefault="00000000">
            <w:r>
              <w:t>30 June 2026</w:t>
            </w:r>
          </w:p>
        </w:tc>
      </w:tr>
      <w:tr w:rsidR="00460FC2" w14:paraId="1D847C46"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74B80CEB" w14:textId="77777777" w:rsidR="00460FC2" w:rsidRDefault="00000000">
            <w:r>
              <w:rPr>
                <w:b/>
                <w:bCs/>
              </w:rPr>
              <w:t>EOI Submission Deadline</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53D495D2" w14:textId="7D09A5FB" w:rsidR="00460FC2" w:rsidRDefault="00000000">
            <w:r>
              <w:t xml:space="preserve">[●] — </w:t>
            </w:r>
            <w:r w:rsidR="00CB7ED7">
              <w:t>21</w:t>
            </w:r>
            <w:r>
              <w:t xml:space="preserve"> calendar days from the date of publication, by 3:00 PM (Pakistan Standard Time)</w:t>
            </w:r>
          </w:p>
        </w:tc>
      </w:tr>
      <w:tr w:rsidR="00460FC2" w14:paraId="66467C0E"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7EA03AE1" w14:textId="77777777" w:rsidR="00460FC2" w:rsidRDefault="00000000">
            <w:r>
              <w:rPr>
                <w:b/>
                <w:bCs/>
              </w:rPr>
              <w:t>Submission Channel</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63FFC571" w14:textId="7E0ACAC2" w:rsidR="00460FC2" w:rsidRDefault="00800AC4">
            <w:r>
              <w:t>Online registration only (no hand-delivery or postal submissions will be accepted)</w:t>
            </w:r>
          </w:p>
        </w:tc>
      </w:tr>
      <w:tr w:rsidR="00460FC2" w14:paraId="72A1F983"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39121687" w14:textId="77777777" w:rsidR="00460FC2" w:rsidRDefault="00000000">
            <w:r>
              <w:rPr>
                <w:b/>
                <w:bCs/>
              </w:rPr>
              <w:t>Submission Email</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05F71309" w14:textId="6B78B263" w:rsidR="00460FC2" w:rsidRDefault="00FD750A">
            <w:hyperlink r:id="rId9" w:history="1">
              <w:r w:rsidRPr="00B77E67">
                <w:rPr>
                  <w:rStyle w:val="Hyperlink"/>
                </w:rPr>
                <w:t>sr@mv.com.pk</w:t>
              </w:r>
            </w:hyperlink>
            <w:r>
              <w:t xml:space="preserve"> </w:t>
            </w:r>
          </w:p>
        </w:tc>
      </w:tr>
      <w:tr w:rsidR="00460FC2" w14:paraId="722835D0"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4AEE0E1A" w14:textId="77777777" w:rsidR="00460FC2" w:rsidRDefault="00000000">
            <w:r>
              <w:rPr>
                <w:b/>
                <w:bCs/>
              </w:rPr>
              <w:t>Required Subject Line</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299FCA7F" w14:textId="77777777" w:rsidR="00460FC2" w:rsidRDefault="00000000">
            <w:r>
              <w:t>“EOI – Supplier Registration”</w:t>
            </w:r>
          </w:p>
        </w:tc>
      </w:tr>
      <w:tr w:rsidR="00460FC2" w14:paraId="55CB8908"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0BA557F0" w14:textId="77777777" w:rsidR="00460FC2" w:rsidRDefault="00000000">
            <w:r>
              <w:rPr>
                <w:b/>
                <w:bCs/>
              </w:rPr>
              <w:t>Reference Number (quote in all correspondence)</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612B50E7" w14:textId="77777777" w:rsidR="00460FC2" w:rsidRDefault="00000000">
            <w:r>
              <w:t>MOM-EOI-SP-2026-01</w:t>
            </w:r>
          </w:p>
        </w:tc>
      </w:tr>
      <w:tr w:rsidR="00460FC2" w14:paraId="3A2DC5FD" w14:textId="77777777">
        <w:tc>
          <w:tcPr>
            <w:tcW w:w="2880" w:type="dxa"/>
            <w:tcBorders>
              <w:top w:val="single" w:sz="2" w:space="0" w:color="D9D9D9"/>
              <w:left w:val="single" w:sz="2" w:space="0" w:color="D9D9D9"/>
              <w:bottom w:val="single" w:sz="2" w:space="0" w:color="D9D9D9"/>
              <w:right w:val="single" w:sz="2" w:space="0" w:color="D9D9D9"/>
            </w:tcBorders>
            <w:shd w:val="clear" w:color="auto" w:fill="EAF7F6"/>
            <w:tcMar>
              <w:top w:w="100" w:type="dxa"/>
              <w:left w:w="160" w:type="dxa"/>
              <w:bottom w:w="100" w:type="dxa"/>
              <w:right w:w="120" w:type="dxa"/>
            </w:tcMar>
            <w:vAlign w:val="center"/>
          </w:tcPr>
          <w:p w14:paraId="7C54CCF2" w14:textId="77777777" w:rsidR="00460FC2" w:rsidRDefault="00000000">
            <w:r>
              <w:rPr>
                <w:b/>
                <w:bCs/>
              </w:rPr>
              <w:t>Indicative Shortlisting Notification</w:t>
            </w:r>
          </w:p>
        </w:tc>
        <w:tc>
          <w:tcPr>
            <w:tcW w:w="7200" w:type="dxa"/>
            <w:tcBorders>
              <w:top w:val="single" w:sz="2" w:space="0" w:color="D9D9D9"/>
              <w:left w:val="single" w:sz="2" w:space="0" w:color="D9D9D9"/>
              <w:bottom w:val="single" w:sz="2" w:space="0" w:color="D9D9D9"/>
              <w:right w:val="single" w:sz="2" w:space="0" w:color="D9D9D9"/>
            </w:tcBorders>
            <w:tcMar>
              <w:top w:w="100" w:type="dxa"/>
              <w:left w:w="160" w:type="dxa"/>
              <w:bottom w:w="100" w:type="dxa"/>
              <w:right w:w="120" w:type="dxa"/>
            </w:tcMar>
            <w:vAlign w:val="center"/>
          </w:tcPr>
          <w:p w14:paraId="5C476656" w14:textId="77777777" w:rsidR="00460FC2" w:rsidRDefault="00000000">
            <w:r>
              <w:t>Within approximately 6 weeks of the submission deadline (indicative; subject to volume of responses and UNICEF review)</w:t>
            </w:r>
          </w:p>
        </w:tc>
      </w:tr>
    </w:tbl>
    <w:p w14:paraId="09113F19" w14:textId="67301220" w:rsidR="00460FC2" w:rsidRDefault="00000000">
      <w:pPr>
        <w:pStyle w:val="Heading1"/>
        <w:pBdr>
          <w:bottom w:val="single" w:sz="4" w:space="4" w:color="D9D9D9"/>
        </w:pBdr>
      </w:pPr>
      <w:bookmarkStart w:id="2" w:name="intro"/>
      <w:r>
        <w:t>3</w:t>
      </w:r>
      <w:bookmarkEnd w:id="2"/>
      <w:r w:rsidR="00CB7ED7">
        <w:t>. Introduction</w:t>
      </w:r>
    </w:p>
    <w:p w14:paraId="75AE60CB" w14:textId="26BE6ACF" w:rsidR="00460FC2" w:rsidRDefault="00FD750A">
      <w:pPr>
        <w:spacing w:before="60" w:after="160"/>
        <w:jc w:val="both"/>
      </w:pPr>
      <w:r w:rsidRPr="00FD750A">
        <w:rPr>
          <w:sz w:val="21"/>
          <w:szCs w:val="21"/>
        </w:rPr>
        <w:t xml:space="preserve">Momentum, Contracted by UNICEF Pakistan </w:t>
      </w:r>
      <w:r w:rsidRPr="00FD750A">
        <w:rPr>
          <w:sz w:val="21"/>
          <w:szCs w:val="21"/>
        </w:rPr>
        <w:t>Office,</w:t>
      </w:r>
      <w:r w:rsidR="00000000">
        <w:rPr>
          <w:sz w:val="21"/>
          <w:szCs w:val="21"/>
        </w:rPr>
        <w:t xml:space="preserve"> </w:t>
      </w:r>
      <w:r w:rsidRPr="00FD750A">
        <w:rPr>
          <w:sz w:val="21"/>
          <w:szCs w:val="21"/>
        </w:rPr>
        <w:t xml:space="preserve">for </w:t>
      </w:r>
      <w:r w:rsidRPr="00FD750A">
        <w:rPr>
          <w:b/>
          <w:bCs/>
          <w:sz w:val="21"/>
          <w:szCs w:val="21"/>
        </w:rPr>
        <w:t>registration of new vendors</w:t>
      </w:r>
      <w:r w:rsidRPr="00FD750A">
        <w:rPr>
          <w:sz w:val="21"/>
          <w:szCs w:val="21"/>
        </w:rPr>
        <w:t>.</w:t>
      </w:r>
      <w:r w:rsidR="00000000">
        <w:rPr>
          <w:sz w:val="21"/>
          <w:szCs w:val="21"/>
        </w:rPr>
        <w:t xml:space="preserve"> across Islamabad, Karachi, Lahore, Peshawar, and Quetta. As part of this assignment, Momentum is issuing this Expression of Interest (EOI) to invite eligible Pakistani vendors and service providers to register their interest for potential inclusion in an UNICEF supplier database, in support of UNICEF's localization strategy and its drive to diversify and strengthen the local supplier base.</w:t>
      </w:r>
    </w:p>
    <w:p w14:paraId="1BB2E2CC" w14:textId="733AC339" w:rsidR="00460FC2" w:rsidRDefault="00000000">
      <w:pPr>
        <w:pStyle w:val="Heading1"/>
        <w:pBdr>
          <w:bottom w:val="single" w:sz="4" w:space="4" w:color="D9D9D9"/>
        </w:pBdr>
      </w:pPr>
      <w:bookmarkStart w:id="3" w:name="categories"/>
      <w:r>
        <w:t>5</w:t>
      </w:r>
      <w:r w:rsidR="0025224A">
        <w:t>. Categories</w:t>
      </w:r>
      <w:r>
        <w:t xml:space="preserve"> of Goods and Services</w:t>
      </w:r>
      <w:bookmarkEnd w:id="3"/>
    </w:p>
    <w:p w14:paraId="38B3626F" w14:textId="77777777" w:rsidR="00460FC2" w:rsidRDefault="00000000">
      <w:pPr>
        <w:spacing w:before="60" w:after="160"/>
        <w:jc w:val="both"/>
        <w:rPr>
          <w:sz w:val="21"/>
          <w:szCs w:val="21"/>
        </w:rPr>
      </w:pPr>
      <w:r>
        <w:rPr>
          <w:sz w:val="21"/>
          <w:szCs w:val="21"/>
        </w:rPr>
        <w:t>Registration is open under the categories below, drawn from the assignment's Terms of Reference (Annex 1) and presented separately for Services and Goods. Vendors may apply under one or more categories relevant to their core business.</w:t>
      </w:r>
    </w:p>
    <w:tbl>
      <w:tblPr>
        <w:tblW w:w="498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1"/>
        <w:gridCol w:w="2688"/>
        <w:gridCol w:w="4889"/>
      </w:tblGrid>
      <w:tr w:rsidR="00670A39" w:rsidRPr="002E586E" w14:paraId="6F323DF4" w14:textId="77777777" w:rsidTr="00286409">
        <w:trPr>
          <w:trHeight w:val="502"/>
        </w:trPr>
        <w:tc>
          <w:tcPr>
            <w:tcW w:w="1226" w:type="pct"/>
            <w:shd w:val="clear" w:color="auto" w:fill="EAF7F6"/>
            <w:vAlign w:val="center"/>
            <w:hideMark/>
          </w:tcPr>
          <w:p w14:paraId="7175821E" w14:textId="77777777" w:rsidR="00670A39" w:rsidRPr="00286409" w:rsidRDefault="00670A39" w:rsidP="00686E0B">
            <w:pPr>
              <w:rPr>
                <w:b/>
                <w:bCs/>
                <w:color w:val="0A7B73"/>
                <w:sz w:val="24"/>
                <w:szCs w:val="24"/>
              </w:rPr>
            </w:pPr>
            <w:r w:rsidRPr="00286409">
              <w:rPr>
                <w:b/>
                <w:bCs/>
                <w:color w:val="0A7B73"/>
                <w:sz w:val="24"/>
                <w:szCs w:val="24"/>
              </w:rPr>
              <w:lastRenderedPageBreak/>
              <w:t>Main Categories</w:t>
            </w:r>
          </w:p>
        </w:tc>
        <w:tc>
          <w:tcPr>
            <w:tcW w:w="1339" w:type="pct"/>
            <w:shd w:val="clear" w:color="auto" w:fill="EAF7F6"/>
            <w:vAlign w:val="center"/>
            <w:hideMark/>
          </w:tcPr>
          <w:p w14:paraId="440D9C63" w14:textId="77777777" w:rsidR="00670A39" w:rsidRPr="00286409" w:rsidRDefault="00670A39" w:rsidP="00686E0B">
            <w:pPr>
              <w:jc w:val="center"/>
              <w:rPr>
                <w:b/>
                <w:bCs/>
                <w:color w:val="0A7B73"/>
                <w:sz w:val="24"/>
                <w:szCs w:val="24"/>
              </w:rPr>
            </w:pPr>
            <w:r w:rsidRPr="00286409">
              <w:rPr>
                <w:b/>
                <w:bCs/>
                <w:color w:val="0A7B73"/>
                <w:sz w:val="24"/>
                <w:szCs w:val="24"/>
              </w:rPr>
              <w:t>Sub-Categories</w:t>
            </w:r>
          </w:p>
        </w:tc>
        <w:tc>
          <w:tcPr>
            <w:tcW w:w="2435" w:type="pct"/>
            <w:shd w:val="clear" w:color="auto" w:fill="EAF7F6"/>
            <w:vAlign w:val="center"/>
            <w:hideMark/>
          </w:tcPr>
          <w:p w14:paraId="59355CB4" w14:textId="31B75809" w:rsidR="00670A39" w:rsidRPr="00286409" w:rsidRDefault="00670A39" w:rsidP="00686E0B">
            <w:pPr>
              <w:jc w:val="center"/>
              <w:rPr>
                <w:b/>
                <w:bCs/>
                <w:color w:val="0A7B73"/>
                <w:sz w:val="24"/>
                <w:szCs w:val="24"/>
              </w:rPr>
            </w:pPr>
            <w:r w:rsidRPr="00286409">
              <w:rPr>
                <w:b/>
                <w:bCs/>
                <w:color w:val="0A7B73"/>
                <w:sz w:val="24"/>
                <w:szCs w:val="24"/>
              </w:rPr>
              <w:t xml:space="preserve">Detailed </w:t>
            </w:r>
            <w:r w:rsidR="002E586E" w:rsidRPr="00286409">
              <w:rPr>
                <w:b/>
                <w:bCs/>
                <w:color w:val="0A7B73"/>
                <w:sz w:val="24"/>
                <w:szCs w:val="24"/>
              </w:rPr>
              <w:t>C</w:t>
            </w:r>
            <w:r w:rsidRPr="00286409">
              <w:rPr>
                <w:b/>
                <w:bCs/>
                <w:color w:val="0A7B73"/>
                <w:sz w:val="24"/>
                <w:szCs w:val="24"/>
              </w:rPr>
              <w:t>ategory</w:t>
            </w:r>
          </w:p>
        </w:tc>
      </w:tr>
      <w:tr w:rsidR="00670A39" w:rsidRPr="002E586E" w14:paraId="4D321B4F" w14:textId="77777777" w:rsidTr="00686E0B">
        <w:trPr>
          <w:trHeight w:val="79"/>
        </w:trPr>
        <w:tc>
          <w:tcPr>
            <w:tcW w:w="1226" w:type="pct"/>
            <w:vMerge w:val="restart"/>
            <w:shd w:val="clear" w:color="000000" w:fill="FFFFFF"/>
            <w:noWrap/>
            <w:vAlign w:val="center"/>
            <w:hideMark/>
          </w:tcPr>
          <w:p w14:paraId="07113903" w14:textId="43F7E83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Education supplies</w:t>
            </w:r>
          </w:p>
          <w:p w14:paraId="3E4EB922" w14:textId="189469F0"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D211C40"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Education Supplies</w:t>
            </w:r>
          </w:p>
        </w:tc>
        <w:tc>
          <w:tcPr>
            <w:tcW w:w="2435" w:type="pct"/>
            <w:shd w:val="clear" w:color="000000" w:fill="FFFFFF"/>
            <w:vAlign w:val="center"/>
            <w:hideMark/>
          </w:tcPr>
          <w:p w14:paraId="2A45A75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School/Scholastic Supplies/Kits</w:t>
            </w:r>
          </w:p>
        </w:tc>
      </w:tr>
      <w:tr w:rsidR="00670A39" w:rsidRPr="002E586E" w14:paraId="2B4FE4A7" w14:textId="77777777" w:rsidTr="00686E0B">
        <w:trPr>
          <w:trHeight w:val="79"/>
        </w:trPr>
        <w:tc>
          <w:tcPr>
            <w:tcW w:w="1226" w:type="pct"/>
            <w:vMerge/>
            <w:shd w:val="clear" w:color="000000" w:fill="FFFFFF"/>
            <w:vAlign w:val="center"/>
            <w:hideMark/>
          </w:tcPr>
          <w:p w14:paraId="5E0F30D4" w14:textId="308F5DE0"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7D1110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Education Supplies</w:t>
            </w:r>
          </w:p>
        </w:tc>
        <w:tc>
          <w:tcPr>
            <w:tcW w:w="2435" w:type="pct"/>
            <w:shd w:val="clear" w:color="000000" w:fill="FFFFFF"/>
            <w:vAlign w:val="center"/>
            <w:hideMark/>
          </w:tcPr>
          <w:p w14:paraId="7A87157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Stationery Supplies</w:t>
            </w:r>
          </w:p>
        </w:tc>
      </w:tr>
      <w:tr w:rsidR="00670A39" w:rsidRPr="002E586E" w14:paraId="10343FE2" w14:textId="77777777" w:rsidTr="00686E0B">
        <w:trPr>
          <w:trHeight w:val="79"/>
        </w:trPr>
        <w:tc>
          <w:tcPr>
            <w:tcW w:w="1226" w:type="pct"/>
            <w:vMerge w:val="restart"/>
            <w:shd w:val="clear" w:color="000000" w:fill="FFFFFF"/>
            <w:vAlign w:val="center"/>
            <w:hideMark/>
          </w:tcPr>
          <w:p w14:paraId="3019B1EF"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Solarization</w:t>
            </w:r>
          </w:p>
        </w:tc>
        <w:tc>
          <w:tcPr>
            <w:tcW w:w="1339" w:type="pct"/>
            <w:shd w:val="clear" w:color="000000" w:fill="FFFFFF"/>
            <w:vAlign w:val="center"/>
            <w:hideMark/>
          </w:tcPr>
          <w:p w14:paraId="64CBF1D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Solar Services / Equipment</w:t>
            </w:r>
          </w:p>
        </w:tc>
        <w:tc>
          <w:tcPr>
            <w:tcW w:w="2435" w:type="pct"/>
            <w:shd w:val="clear" w:color="000000" w:fill="FFFFFF"/>
            <w:vAlign w:val="center"/>
            <w:hideMark/>
          </w:tcPr>
          <w:p w14:paraId="7F08D08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Solar Energy Equipment and Installation Services</w:t>
            </w:r>
          </w:p>
        </w:tc>
      </w:tr>
      <w:tr w:rsidR="00670A39" w:rsidRPr="002E586E" w14:paraId="46F31BB8" w14:textId="77777777" w:rsidTr="00686E0B">
        <w:trPr>
          <w:trHeight w:val="79"/>
        </w:trPr>
        <w:tc>
          <w:tcPr>
            <w:tcW w:w="1226" w:type="pct"/>
            <w:vMerge/>
            <w:shd w:val="clear" w:color="000000" w:fill="FFFFFF"/>
            <w:vAlign w:val="center"/>
            <w:hideMark/>
          </w:tcPr>
          <w:p w14:paraId="30C02794" w14:textId="10B0DB81"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6BB1C9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Solar Services / Equipment</w:t>
            </w:r>
          </w:p>
        </w:tc>
        <w:tc>
          <w:tcPr>
            <w:tcW w:w="2435" w:type="pct"/>
            <w:shd w:val="clear" w:color="000000" w:fill="FFFFFF"/>
            <w:vAlign w:val="center"/>
            <w:hideMark/>
          </w:tcPr>
          <w:p w14:paraId="63441C00" w14:textId="3F4B001E"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 xml:space="preserve">Solar panels. </w:t>
            </w:r>
            <w:r w:rsidRPr="002E586E">
              <w:rPr>
                <w:rFonts w:asciiTheme="minorBidi" w:eastAsia="Times New Roman" w:hAnsiTheme="minorBidi" w:cstheme="minorBidi"/>
                <w:color w:val="000000"/>
              </w:rPr>
              <w:t>Batteries</w:t>
            </w:r>
            <w:r w:rsidRPr="002E586E">
              <w:rPr>
                <w:rFonts w:asciiTheme="minorBidi" w:eastAsia="Times New Roman" w:hAnsiTheme="minorBidi" w:cstheme="minorBidi"/>
                <w:color w:val="000000"/>
              </w:rPr>
              <w:t xml:space="preserve"> and inverters</w:t>
            </w:r>
          </w:p>
        </w:tc>
      </w:tr>
      <w:tr w:rsidR="00670A39" w:rsidRPr="002E586E" w14:paraId="16AEFB9F" w14:textId="77777777" w:rsidTr="00686E0B">
        <w:trPr>
          <w:trHeight w:val="79"/>
        </w:trPr>
        <w:tc>
          <w:tcPr>
            <w:tcW w:w="1226" w:type="pct"/>
            <w:vMerge w:val="restart"/>
            <w:shd w:val="clear" w:color="000000" w:fill="FFFFFF"/>
            <w:vAlign w:val="center"/>
            <w:hideMark/>
          </w:tcPr>
          <w:p w14:paraId="4CADA5C1"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ICT Services (Hardware / Software)</w:t>
            </w:r>
          </w:p>
        </w:tc>
        <w:tc>
          <w:tcPr>
            <w:tcW w:w="1339" w:type="pct"/>
            <w:shd w:val="clear" w:color="000000" w:fill="FFFFFF"/>
            <w:vAlign w:val="center"/>
            <w:hideMark/>
          </w:tcPr>
          <w:p w14:paraId="3CBCCC1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ICT</w:t>
            </w:r>
          </w:p>
        </w:tc>
        <w:tc>
          <w:tcPr>
            <w:tcW w:w="2435" w:type="pct"/>
            <w:shd w:val="clear" w:color="000000" w:fill="FFFFFF"/>
            <w:vAlign w:val="center"/>
            <w:hideMark/>
          </w:tcPr>
          <w:p w14:paraId="31EE1BD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Computer Equipment, Accessories, Consumables &amp; Peripherals</w:t>
            </w:r>
          </w:p>
        </w:tc>
      </w:tr>
      <w:tr w:rsidR="00670A39" w:rsidRPr="002E586E" w14:paraId="4F24F7BC" w14:textId="77777777" w:rsidTr="00686E0B">
        <w:trPr>
          <w:trHeight w:val="79"/>
        </w:trPr>
        <w:tc>
          <w:tcPr>
            <w:tcW w:w="1226" w:type="pct"/>
            <w:vMerge/>
            <w:shd w:val="clear" w:color="000000" w:fill="FFFFFF"/>
            <w:vAlign w:val="center"/>
            <w:hideMark/>
          </w:tcPr>
          <w:p w14:paraId="29AF15F6" w14:textId="6BE1A9F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CEA388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ICT</w:t>
            </w:r>
          </w:p>
        </w:tc>
        <w:tc>
          <w:tcPr>
            <w:tcW w:w="2435" w:type="pct"/>
            <w:shd w:val="clear" w:color="000000" w:fill="FFFFFF"/>
            <w:vAlign w:val="center"/>
            <w:hideMark/>
          </w:tcPr>
          <w:p w14:paraId="0086D1A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Information Technology and Communication Supplies and Services</w:t>
            </w:r>
          </w:p>
        </w:tc>
      </w:tr>
      <w:tr w:rsidR="00670A39" w:rsidRPr="002E586E" w14:paraId="3396F94E" w14:textId="77777777" w:rsidTr="00686E0B">
        <w:trPr>
          <w:trHeight w:val="336"/>
        </w:trPr>
        <w:tc>
          <w:tcPr>
            <w:tcW w:w="1226" w:type="pct"/>
            <w:vMerge/>
            <w:shd w:val="clear" w:color="000000" w:fill="FFFFFF"/>
            <w:vAlign w:val="center"/>
            <w:hideMark/>
          </w:tcPr>
          <w:p w14:paraId="4A7FD359" w14:textId="4B437613"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4DBC8D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ICT</w:t>
            </w:r>
          </w:p>
        </w:tc>
        <w:tc>
          <w:tcPr>
            <w:tcW w:w="2435" w:type="pct"/>
            <w:shd w:val="clear" w:color="000000" w:fill="FFFFFF"/>
            <w:vAlign w:val="center"/>
            <w:hideMark/>
          </w:tcPr>
          <w:p w14:paraId="1EB57D5C"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Telephone, Data and Internet</w:t>
            </w:r>
          </w:p>
        </w:tc>
      </w:tr>
      <w:tr w:rsidR="00670A39" w:rsidRPr="002E586E" w14:paraId="58AD63B4" w14:textId="77777777" w:rsidTr="00686E0B">
        <w:trPr>
          <w:trHeight w:val="336"/>
        </w:trPr>
        <w:tc>
          <w:tcPr>
            <w:tcW w:w="1226" w:type="pct"/>
            <w:vMerge/>
            <w:shd w:val="clear" w:color="000000" w:fill="FFFFFF"/>
            <w:vAlign w:val="center"/>
            <w:hideMark/>
          </w:tcPr>
          <w:p w14:paraId="54E0FE24" w14:textId="76159A08"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6828D9C"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ICT</w:t>
            </w:r>
          </w:p>
        </w:tc>
        <w:tc>
          <w:tcPr>
            <w:tcW w:w="2435" w:type="pct"/>
            <w:shd w:val="clear" w:color="000000" w:fill="FFFFFF"/>
            <w:vAlign w:val="center"/>
            <w:hideMark/>
          </w:tcPr>
          <w:p w14:paraId="697F6E0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Computer Networks/LAN/Cabling</w:t>
            </w:r>
          </w:p>
        </w:tc>
      </w:tr>
      <w:tr w:rsidR="00670A39" w:rsidRPr="002E586E" w14:paraId="5543F4C3" w14:textId="77777777" w:rsidTr="00686E0B">
        <w:trPr>
          <w:trHeight w:val="336"/>
        </w:trPr>
        <w:tc>
          <w:tcPr>
            <w:tcW w:w="1226" w:type="pct"/>
            <w:vMerge/>
            <w:shd w:val="clear" w:color="000000" w:fill="FFFFFF"/>
            <w:vAlign w:val="center"/>
            <w:hideMark/>
          </w:tcPr>
          <w:p w14:paraId="601EF65B" w14:textId="35C30AA9"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EDDE7B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ICT</w:t>
            </w:r>
          </w:p>
        </w:tc>
        <w:tc>
          <w:tcPr>
            <w:tcW w:w="2435" w:type="pct"/>
            <w:shd w:val="clear" w:color="000000" w:fill="FFFFFF"/>
            <w:vAlign w:val="center"/>
            <w:hideMark/>
          </w:tcPr>
          <w:p w14:paraId="420F051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App/Software Development Services</w:t>
            </w:r>
          </w:p>
        </w:tc>
      </w:tr>
      <w:tr w:rsidR="00670A39" w:rsidRPr="002E586E" w14:paraId="45289E20" w14:textId="77777777" w:rsidTr="00686E0B">
        <w:trPr>
          <w:trHeight w:val="79"/>
        </w:trPr>
        <w:tc>
          <w:tcPr>
            <w:tcW w:w="1226" w:type="pct"/>
            <w:vMerge w:val="restart"/>
            <w:shd w:val="clear" w:color="000000" w:fill="FFFFFF"/>
            <w:vAlign w:val="center"/>
            <w:hideMark/>
          </w:tcPr>
          <w:p w14:paraId="63B66A91" w14:textId="72AF0E88"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Construction</w:t>
            </w:r>
          </w:p>
        </w:tc>
        <w:tc>
          <w:tcPr>
            <w:tcW w:w="1339" w:type="pct"/>
            <w:shd w:val="clear" w:color="000000" w:fill="FFFFFF"/>
            <w:vAlign w:val="center"/>
            <w:hideMark/>
          </w:tcPr>
          <w:p w14:paraId="682334E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Construction</w:t>
            </w:r>
          </w:p>
        </w:tc>
        <w:tc>
          <w:tcPr>
            <w:tcW w:w="2435" w:type="pct"/>
            <w:shd w:val="clear" w:color="000000" w:fill="FFFFFF"/>
            <w:vAlign w:val="center"/>
            <w:hideMark/>
          </w:tcPr>
          <w:p w14:paraId="29B2A31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Construction Contractors</w:t>
            </w:r>
          </w:p>
        </w:tc>
      </w:tr>
      <w:tr w:rsidR="00670A39" w:rsidRPr="002E586E" w14:paraId="29A00104" w14:textId="77777777" w:rsidTr="00686E0B">
        <w:trPr>
          <w:trHeight w:val="79"/>
        </w:trPr>
        <w:tc>
          <w:tcPr>
            <w:tcW w:w="1226" w:type="pct"/>
            <w:vMerge/>
            <w:shd w:val="clear" w:color="000000" w:fill="FFFFFF"/>
            <w:vAlign w:val="center"/>
            <w:hideMark/>
          </w:tcPr>
          <w:p w14:paraId="389E5C47" w14:textId="167CC2A6"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E46D93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Construction</w:t>
            </w:r>
          </w:p>
        </w:tc>
        <w:tc>
          <w:tcPr>
            <w:tcW w:w="2435" w:type="pct"/>
            <w:shd w:val="clear" w:color="000000" w:fill="FFFFFF"/>
            <w:vAlign w:val="center"/>
            <w:hideMark/>
          </w:tcPr>
          <w:p w14:paraId="6F0839D8" w14:textId="4B441832"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Engineering services</w:t>
            </w:r>
          </w:p>
        </w:tc>
      </w:tr>
      <w:tr w:rsidR="00670A39" w:rsidRPr="002E586E" w14:paraId="7E42C9EC" w14:textId="77777777" w:rsidTr="00686E0B">
        <w:trPr>
          <w:trHeight w:val="336"/>
        </w:trPr>
        <w:tc>
          <w:tcPr>
            <w:tcW w:w="1226" w:type="pct"/>
            <w:vMerge/>
            <w:shd w:val="clear" w:color="000000" w:fill="FFFFFF"/>
            <w:vAlign w:val="center"/>
            <w:hideMark/>
          </w:tcPr>
          <w:p w14:paraId="79E6BBE2" w14:textId="0E61115B"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3C2CF6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Construction</w:t>
            </w:r>
          </w:p>
        </w:tc>
        <w:tc>
          <w:tcPr>
            <w:tcW w:w="2435" w:type="pct"/>
            <w:shd w:val="clear" w:color="000000" w:fill="FFFFFF"/>
            <w:vAlign w:val="center"/>
            <w:hideMark/>
          </w:tcPr>
          <w:p w14:paraId="039B777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Contractors for Civil and Electromechanical Works</w:t>
            </w:r>
          </w:p>
        </w:tc>
      </w:tr>
      <w:tr w:rsidR="00670A39" w:rsidRPr="002E586E" w14:paraId="3F5E1102" w14:textId="77777777" w:rsidTr="00686E0B">
        <w:trPr>
          <w:trHeight w:val="336"/>
        </w:trPr>
        <w:tc>
          <w:tcPr>
            <w:tcW w:w="1226" w:type="pct"/>
            <w:vMerge w:val="restart"/>
            <w:shd w:val="clear" w:color="000000" w:fill="FFFFFF"/>
            <w:vAlign w:val="center"/>
            <w:hideMark/>
          </w:tcPr>
          <w:p w14:paraId="0F2E6058"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Administrative Services</w:t>
            </w:r>
          </w:p>
          <w:p w14:paraId="109C2BFE" w14:textId="0132BFC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Travel Agencies</w:t>
            </w:r>
          </w:p>
        </w:tc>
        <w:tc>
          <w:tcPr>
            <w:tcW w:w="1339" w:type="pct"/>
            <w:shd w:val="clear" w:color="000000" w:fill="FFFFFF"/>
            <w:vAlign w:val="center"/>
            <w:hideMark/>
          </w:tcPr>
          <w:p w14:paraId="525056D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6F2025FB" w14:textId="6FCAC240" w:rsidR="00670A39" w:rsidRPr="002E586E" w:rsidRDefault="002E586E"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Janitorial</w:t>
            </w:r>
            <w:r w:rsidR="00670A39" w:rsidRPr="002E586E">
              <w:rPr>
                <w:rFonts w:asciiTheme="minorBidi" w:eastAsia="Times New Roman" w:hAnsiTheme="minorBidi" w:cstheme="minorBidi"/>
                <w:color w:val="000000"/>
              </w:rPr>
              <w:t xml:space="preserve"> and facility management,</w:t>
            </w:r>
          </w:p>
        </w:tc>
      </w:tr>
      <w:tr w:rsidR="00670A39" w:rsidRPr="002E586E" w14:paraId="7786CF1E" w14:textId="77777777" w:rsidTr="00686E0B">
        <w:trPr>
          <w:trHeight w:val="336"/>
        </w:trPr>
        <w:tc>
          <w:tcPr>
            <w:tcW w:w="1226" w:type="pct"/>
            <w:vMerge/>
            <w:shd w:val="clear" w:color="000000" w:fill="FFFFFF"/>
            <w:vAlign w:val="center"/>
            <w:hideMark/>
          </w:tcPr>
          <w:p w14:paraId="45D02985" w14:textId="0986B084"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DD5A66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685DF4D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Hotels, Catering and Conference Facilities</w:t>
            </w:r>
          </w:p>
        </w:tc>
      </w:tr>
      <w:tr w:rsidR="00670A39" w:rsidRPr="002E586E" w14:paraId="1BFC8F04" w14:textId="77777777" w:rsidTr="00686E0B">
        <w:trPr>
          <w:trHeight w:val="540"/>
        </w:trPr>
        <w:tc>
          <w:tcPr>
            <w:tcW w:w="1226" w:type="pct"/>
            <w:vMerge/>
            <w:shd w:val="clear" w:color="000000" w:fill="FFFFFF"/>
            <w:vAlign w:val="center"/>
            <w:hideMark/>
          </w:tcPr>
          <w:p w14:paraId="58E60D4B" w14:textId="379A462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C98DD3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5F6AB70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Vehicle Rental and Maintenance Including Taxi Services</w:t>
            </w:r>
          </w:p>
        </w:tc>
      </w:tr>
      <w:tr w:rsidR="00670A39" w:rsidRPr="002E586E" w14:paraId="6B673EC0" w14:textId="77777777" w:rsidTr="00686E0B">
        <w:trPr>
          <w:trHeight w:val="336"/>
        </w:trPr>
        <w:tc>
          <w:tcPr>
            <w:tcW w:w="1226" w:type="pct"/>
            <w:vMerge/>
            <w:shd w:val="clear" w:color="000000" w:fill="FFFFFF"/>
            <w:vAlign w:val="center"/>
            <w:hideMark/>
          </w:tcPr>
          <w:p w14:paraId="0A82443D" w14:textId="3CD3671C"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2807E00"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566E956C"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Courier Services</w:t>
            </w:r>
          </w:p>
        </w:tc>
      </w:tr>
      <w:tr w:rsidR="00670A39" w:rsidRPr="002E586E" w14:paraId="7DCFE8EF" w14:textId="77777777" w:rsidTr="00686E0B">
        <w:trPr>
          <w:trHeight w:val="336"/>
        </w:trPr>
        <w:tc>
          <w:tcPr>
            <w:tcW w:w="1226" w:type="pct"/>
            <w:vMerge/>
            <w:shd w:val="clear" w:color="000000" w:fill="FFFFFF"/>
            <w:vAlign w:val="center"/>
            <w:hideMark/>
          </w:tcPr>
          <w:p w14:paraId="7AFBC6C3" w14:textId="4DBD6D95"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8051DC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675332C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Travel Services</w:t>
            </w:r>
          </w:p>
        </w:tc>
      </w:tr>
      <w:tr w:rsidR="00670A39" w:rsidRPr="002E586E" w14:paraId="24B21447" w14:textId="77777777" w:rsidTr="00686E0B">
        <w:trPr>
          <w:trHeight w:val="336"/>
        </w:trPr>
        <w:tc>
          <w:tcPr>
            <w:tcW w:w="1226" w:type="pct"/>
            <w:vMerge/>
            <w:shd w:val="clear" w:color="000000" w:fill="FFFFFF"/>
            <w:vAlign w:val="center"/>
            <w:hideMark/>
          </w:tcPr>
          <w:p w14:paraId="1B829A34" w14:textId="417E6712"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C627D0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696361F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Stationery supplies</w:t>
            </w:r>
          </w:p>
        </w:tc>
      </w:tr>
      <w:tr w:rsidR="00670A39" w:rsidRPr="002E586E" w14:paraId="016FD208" w14:textId="77777777" w:rsidTr="00686E0B">
        <w:trPr>
          <w:trHeight w:val="336"/>
        </w:trPr>
        <w:tc>
          <w:tcPr>
            <w:tcW w:w="1226" w:type="pct"/>
            <w:vMerge/>
            <w:shd w:val="clear" w:color="000000" w:fill="FFFFFF"/>
            <w:vAlign w:val="center"/>
            <w:hideMark/>
          </w:tcPr>
          <w:p w14:paraId="211C74B1" w14:textId="4FF41883"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BB57F6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5CE612E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Vehicle Repair and Maintenance</w:t>
            </w:r>
          </w:p>
        </w:tc>
      </w:tr>
      <w:tr w:rsidR="00670A39" w:rsidRPr="002E586E" w14:paraId="28D4DB7A" w14:textId="77777777" w:rsidTr="00686E0B">
        <w:trPr>
          <w:trHeight w:val="336"/>
        </w:trPr>
        <w:tc>
          <w:tcPr>
            <w:tcW w:w="1226" w:type="pct"/>
            <w:vMerge/>
            <w:shd w:val="clear" w:color="000000" w:fill="FFFFFF"/>
            <w:vAlign w:val="center"/>
            <w:hideMark/>
          </w:tcPr>
          <w:p w14:paraId="5C9AABD7" w14:textId="0BAEF1E5"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4BF4EB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2A3AB23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Courier and Delivery Services</w:t>
            </w:r>
          </w:p>
        </w:tc>
      </w:tr>
      <w:tr w:rsidR="00670A39" w:rsidRPr="002E586E" w14:paraId="500909BB" w14:textId="77777777" w:rsidTr="00686E0B">
        <w:trPr>
          <w:trHeight w:val="336"/>
        </w:trPr>
        <w:tc>
          <w:tcPr>
            <w:tcW w:w="1226" w:type="pct"/>
            <w:vMerge/>
            <w:shd w:val="clear" w:color="000000" w:fill="FFFFFF"/>
            <w:vAlign w:val="center"/>
            <w:hideMark/>
          </w:tcPr>
          <w:p w14:paraId="2BCA9FC3" w14:textId="048BD70D"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75FBEE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4F2B6D3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Vehicle Insurance services</w:t>
            </w:r>
          </w:p>
        </w:tc>
      </w:tr>
      <w:tr w:rsidR="00670A39" w:rsidRPr="002E586E" w14:paraId="6A200E0E" w14:textId="77777777" w:rsidTr="00686E0B">
        <w:trPr>
          <w:trHeight w:val="336"/>
        </w:trPr>
        <w:tc>
          <w:tcPr>
            <w:tcW w:w="1226" w:type="pct"/>
            <w:vMerge/>
            <w:shd w:val="clear" w:color="000000" w:fill="FFFFFF"/>
            <w:vAlign w:val="center"/>
            <w:hideMark/>
          </w:tcPr>
          <w:p w14:paraId="424B0394" w14:textId="70F04340"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2D51B8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548E174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Hotels, Conference Facilities and Travel</w:t>
            </w:r>
          </w:p>
        </w:tc>
      </w:tr>
      <w:tr w:rsidR="00670A39" w:rsidRPr="002E586E" w14:paraId="6167A70E" w14:textId="77777777" w:rsidTr="00686E0B">
        <w:trPr>
          <w:trHeight w:val="336"/>
        </w:trPr>
        <w:tc>
          <w:tcPr>
            <w:tcW w:w="1226" w:type="pct"/>
            <w:vMerge/>
            <w:shd w:val="clear" w:color="000000" w:fill="FFFFFF"/>
            <w:vAlign w:val="center"/>
            <w:hideMark/>
          </w:tcPr>
          <w:p w14:paraId="18C02A1D" w14:textId="0A2628CC"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F1C677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1FBAEEC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Vehicle procurement</w:t>
            </w:r>
          </w:p>
        </w:tc>
      </w:tr>
      <w:tr w:rsidR="00670A39" w:rsidRPr="002E586E" w14:paraId="50A72A82" w14:textId="77777777" w:rsidTr="00686E0B">
        <w:trPr>
          <w:trHeight w:val="336"/>
        </w:trPr>
        <w:tc>
          <w:tcPr>
            <w:tcW w:w="1226" w:type="pct"/>
            <w:vMerge/>
            <w:shd w:val="clear" w:color="000000" w:fill="FFFFFF"/>
            <w:vAlign w:val="center"/>
            <w:hideMark/>
          </w:tcPr>
          <w:p w14:paraId="41513D9B" w14:textId="7565C96B"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4B53DF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General Administrative Services</w:t>
            </w:r>
          </w:p>
        </w:tc>
        <w:tc>
          <w:tcPr>
            <w:tcW w:w="2435" w:type="pct"/>
            <w:shd w:val="clear" w:color="000000" w:fill="FFFFFF"/>
            <w:vAlign w:val="center"/>
            <w:hideMark/>
          </w:tcPr>
          <w:p w14:paraId="18174B0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Car Rental</w:t>
            </w:r>
          </w:p>
        </w:tc>
      </w:tr>
      <w:tr w:rsidR="00670A39" w:rsidRPr="002E586E" w14:paraId="6D5959AD" w14:textId="77777777" w:rsidTr="00686E0B">
        <w:trPr>
          <w:trHeight w:val="336"/>
        </w:trPr>
        <w:tc>
          <w:tcPr>
            <w:tcW w:w="1226" w:type="pct"/>
            <w:vMerge/>
            <w:shd w:val="clear" w:color="000000" w:fill="FFFFFF"/>
            <w:vAlign w:val="center"/>
            <w:hideMark/>
          </w:tcPr>
          <w:p w14:paraId="548EC5C7" w14:textId="33A2FBE1"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4465929" w14:textId="160F8B73"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9D722A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Travel Agencies</w:t>
            </w:r>
          </w:p>
        </w:tc>
      </w:tr>
      <w:tr w:rsidR="00670A39" w:rsidRPr="002E586E" w14:paraId="1315B096" w14:textId="77777777" w:rsidTr="00686E0B">
        <w:trPr>
          <w:trHeight w:val="336"/>
        </w:trPr>
        <w:tc>
          <w:tcPr>
            <w:tcW w:w="1226" w:type="pct"/>
            <w:vMerge/>
            <w:shd w:val="clear" w:color="000000" w:fill="FFFFFF"/>
            <w:vAlign w:val="center"/>
            <w:hideMark/>
          </w:tcPr>
          <w:p w14:paraId="747F899B" w14:textId="6D657272"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BCF043B" w14:textId="67E47E0A"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2FE22E44" w14:textId="43C444F0" w:rsidR="00670A39" w:rsidRPr="002E586E" w:rsidRDefault="00670A39" w:rsidP="00686E0B">
            <w:pPr>
              <w:jc w:val="center"/>
              <w:rPr>
                <w:rFonts w:asciiTheme="minorBidi" w:eastAsia="Times New Roman" w:hAnsiTheme="minorBidi" w:cstheme="minorBidi"/>
                <w:color w:val="000000"/>
              </w:rPr>
            </w:pPr>
          </w:p>
        </w:tc>
      </w:tr>
      <w:tr w:rsidR="00670A39" w:rsidRPr="002E586E" w14:paraId="6E4C7E7C" w14:textId="77777777" w:rsidTr="00686E0B">
        <w:trPr>
          <w:trHeight w:val="462"/>
        </w:trPr>
        <w:tc>
          <w:tcPr>
            <w:tcW w:w="1226" w:type="pct"/>
            <w:vMerge w:val="restart"/>
            <w:shd w:val="clear" w:color="000000" w:fill="FFFFFF"/>
            <w:vAlign w:val="center"/>
            <w:hideMark/>
          </w:tcPr>
          <w:p w14:paraId="7F2E3E4C"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Vehicle &amp; Refrigerated vehicle procurement</w:t>
            </w:r>
          </w:p>
        </w:tc>
        <w:tc>
          <w:tcPr>
            <w:tcW w:w="1339" w:type="pct"/>
            <w:shd w:val="clear" w:color="000000" w:fill="FFFFFF"/>
            <w:vAlign w:val="center"/>
            <w:hideMark/>
          </w:tcPr>
          <w:p w14:paraId="2C18DB21" w14:textId="5B9575F7"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509B3BA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Refrigerated Vehicles</w:t>
            </w:r>
          </w:p>
        </w:tc>
      </w:tr>
      <w:tr w:rsidR="00670A39" w:rsidRPr="002E586E" w14:paraId="668336E5" w14:textId="77777777" w:rsidTr="00686E0B">
        <w:trPr>
          <w:trHeight w:val="336"/>
        </w:trPr>
        <w:tc>
          <w:tcPr>
            <w:tcW w:w="1226" w:type="pct"/>
            <w:vMerge/>
            <w:shd w:val="clear" w:color="000000" w:fill="FFFFFF"/>
            <w:vAlign w:val="center"/>
            <w:hideMark/>
          </w:tcPr>
          <w:p w14:paraId="38E54D77" w14:textId="0FDB6936"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FD9A825" w14:textId="6F600658"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6C146C14"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Vehicles</w:t>
            </w:r>
          </w:p>
        </w:tc>
      </w:tr>
      <w:tr w:rsidR="00670A39" w:rsidRPr="002E586E" w14:paraId="54F9E08B" w14:textId="77777777" w:rsidTr="00686E0B">
        <w:trPr>
          <w:trHeight w:val="336"/>
        </w:trPr>
        <w:tc>
          <w:tcPr>
            <w:tcW w:w="1226" w:type="pct"/>
            <w:vMerge/>
            <w:shd w:val="clear" w:color="000000" w:fill="FFFFFF"/>
            <w:vAlign w:val="center"/>
            <w:hideMark/>
          </w:tcPr>
          <w:p w14:paraId="258C5A81" w14:textId="51E053FB"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478DC5C" w14:textId="2602A152"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7BAA728F" w14:textId="4DF39829" w:rsidR="00670A39" w:rsidRPr="002E586E" w:rsidRDefault="00670A39" w:rsidP="00686E0B">
            <w:pPr>
              <w:jc w:val="center"/>
              <w:rPr>
                <w:rFonts w:asciiTheme="minorBidi" w:eastAsia="Times New Roman" w:hAnsiTheme="minorBidi" w:cstheme="minorBidi"/>
                <w:color w:val="000000"/>
              </w:rPr>
            </w:pPr>
          </w:p>
        </w:tc>
      </w:tr>
      <w:tr w:rsidR="00670A39" w:rsidRPr="002E586E" w14:paraId="0845D201" w14:textId="77777777" w:rsidTr="00686E0B">
        <w:trPr>
          <w:trHeight w:val="336"/>
        </w:trPr>
        <w:tc>
          <w:tcPr>
            <w:tcW w:w="1226" w:type="pct"/>
            <w:vMerge/>
            <w:shd w:val="clear" w:color="000000" w:fill="FFFFFF"/>
            <w:vAlign w:val="center"/>
            <w:hideMark/>
          </w:tcPr>
          <w:p w14:paraId="497E421F" w14:textId="152140C7"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BBB6CF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Security</w:t>
            </w:r>
          </w:p>
        </w:tc>
        <w:tc>
          <w:tcPr>
            <w:tcW w:w="2435" w:type="pct"/>
            <w:shd w:val="clear" w:color="000000" w:fill="FFFFFF"/>
            <w:vAlign w:val="center"/>
            <w:hideMark/>
          </w:tcPr>
          <w:p w14:paraId="3050011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Security Service - Guards</w:t>
            </w:r>
          </w:p>
        </w:tc>
      </w:tr>
      <w:tr w:rsidR="00670A39" w:rsidRPr="002E586E" w14:paraId="500B1EE3" w14:textId="77777777" w:rsidTr="00686E0B">
        <w:trPr>
          <w:trHeight w:val="336"/>
        </w:trPr>
        <w:tc>
          <w:tcPr>
            <w:tcW w:w="1226" w:type="pct"/>
            <w:vMerge w:val="restart"/>
            <w:shd w:val="clear" w:color="000000" w:fill="FFFFFF"/>
            <w:vAlign w:val="center"/>
            <w:hideMark/>
          </w:tcPr>
          <w:p w14:paraId="10935926" w14:textId="37BECAA4"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Security</w:t>
            </w:r>
          </w:p>
        </w:tc>
        <w:tc>
          <w:tcPr>
            <w:tcW w:w="1339" w:type="pct"/>
            <w:shd w:val="clear" w:color="000000" w:fill="FFFFFF"/>
            <w:vAlign w:val="center"/>
            <w:hideMark/>
          </w:tcPr>
          <w:p w14:paraId="7FCFD34E"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Security</w:t>
            </w:r>
          </w:p>
        </w:tc>
        <w:tc>
          <w:tcPr>
            <w:tcW w:w="2435" w:type="pct"/>
            <w:shd w:val="clear" w:color="000000" w:fill="FFFFFF"/>
            <w:vAlign w:val="center"/>
            <w:hideMark/>
          </w:tcPr>
          <w:p w14:paraId="62EA42A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Security and Safety Equipment for Office Use</w:t>
            </w:r>
          </w:p>
        </w:tc>
      </w:tr>
      <w:tr w:rsidR="00670A39" w:rsidRPr="002E586E" w14:paraId="0AEA49A2" w14:textId="77777777" w:rsidTr="00686E0B">
        <w:trPr>
          <w:trHeight w:val="791"/>
        </w:trPr>
        <w:tc>
          <w:tcPr>
            <w:tcW w:w="1226" w:type="pct"/>
            <w:vMerge/>
            <w:shd w:val="clear" w:color="000000" w:fill="FFFFFF"/>
            <w:vAlign w:val="center"/>
            <w:hideMark/>
          </w:tcPr>
          <w:p w14:paraId="5FB758B9" w14:textId="2D70BFD5"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7D3946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Security</w:t>
            </w:r>
          </w:p>
        </w:tc>
        <w:tc>
          <w:tcPr>
            <w:tcW w:w="2435" w:type="pct"/>
            <w:shd w:val="clear" w:color="000000" w:fill="FFFFFF"/>
            <w:vAlign w:val="center"/>
            <w:hideMark/>
          </w:tcPr>
          <w:p w14:paraId="2AF16CDE"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Access Control Systems, CCTV Surveillance Systems and Maintenance</w:t>
            </w:r>
          </w:p>
        </w:tc>
      </w:tr>
      <w:tr w:rsidR="00670A39" w:rsidRPr="002E586E" w14:paraId="2EDD98A6" w14:textId="77777777" w:rsidTr="00686E0B">
        <w:trPr>
          <w:trHeight w:val="515"/>
        </w:trPr>
        <w:tc>
          <w:tcPr>
            <w:tcW w:w="1226" w:type="pct"/>
            <w:vMerge/>
            <w:shd w:val="clear" w:color="000000" w:fill="FFFFFF"/>
            <w:vAlign w:val="center"/>
            <w:hideMark/>
          </w:tcPr>
          <w:p w14:paraId="7503D09E" w14:textId="597C2871"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E672A6C" w14:textId="0B285DA2"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46D32FC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Security Systems and Accessories</w:t>
            </w:r>
          </w:p>
        </w:tc>
      </w:tr>
      <w:tr w:rsidR="00670A39" w:rsidRPr="002E586E" w14:paraId="66D294E0" w14:textId="77777777" w:rsidTr="00686E0B">
        <w:trPr>
          <w:trHeight w:val="502"/>
        </w:trPr>
        <w:tc>
          <w:tcPr>
            <w:tcW w:w="1226" w:type="pct"/>
            <w:vMerge w:val="restart"/>
            <w:shd w:val="clear" w:color="000000" w:fill="FFFFFF"/>
            <w:vAlign w:val="center"/>
            <w:hideMark/>
          </w:tcPr>
          <w:p w14:paraId="5F1B812A"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lastRenderedPageBreak/>
              <w:t>Third Party Human Services Management</w:t>
            </w:r>
          </w:p>
        </w:tc>
        <w:tc>
          <w:tcPr>
            <w:tcW w:w="1339" w:type="pct"/>
            <w:shd w:val="clear" w:color="000000" w:fill="FFFFFF"/>
            <w:vAlign w:val="center"/>
            <w:hideMark/>
          </w:tcPr>
          <w:p w14:paraId="3D3703E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Human Resources</w:t>
            </w:r>
          </w:p>
        </w:tc>
        <w:tc>
          <w:tcPr>
            <w:tcW w:w="2435" w:type="pct"/>
            <w:shd w:val="clear" w:color="000000" w:fill="FFFFFF"/>
            <w:vAlign w:val="center"/>
            <w:hideMark/>
          </w:tcPr>
          <w:p w14:paraId="029D47A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Third Party Human Services Management</w:t>
            </w:r>
          </w:p>
        </w:tc>
      </w:tr>
      <w:tr w:rsidR="00670A39" w:rsidRPr="002E586E" w14:paraId="64958BDB" w14:textId="77777777" w:rsidTr="00686E0B">
        <w:trPr>
          <w:trHeight w:val="336"/>
        </w:trPr>
        <w:tc>
          <w:tcPr>
            <w:tcW w:w="1226" w:type="pct"/>
            <w:vMerge/>
            <w:shd w:val="clear" w:color="000000" w:fill="FFFFFF"/>
            <w:vAlign w:val="center"/>
            <w:hideMark/>
          </w:tcPr>
          <w:p w14:paraId="02C95BF9" w14:textId="269CB684"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1DA0034" w14:textId="6512B54D"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23468CD5" w14:textId="19C23287" w:rsidR="00670A39" w:rsidRPr="002E586E" w:rsidRDefault="00670A39" w:rsidP="00686E0B">
            <w:pPr>
              <w:jc w:val="center"/>
              <w:rPr>
                <w:rFonts w:asciiTheme="minorBidi" w:eastAsia="Times New Roman" w:hAnsiTheme="minorBidi" w:cstheme="minorBidi"/>
                <w:color w:val="000000"/>
              </w:rPr>
            </w:pPr>
          </w:p>
        </w:tc>
      </w:tr>
      <w:tr w:rsidR="00670A39" w:rsidRPr="002E586E" w14:paraId="2ABA4CF3" w14:textId="77777777" w:rsidTr="00686E0B">
        <w:trPr>
          <w:trHeight w:val="477"/>
        </w:trPr>
        <w:tc>
          <w:tcPr>
            <w:tcW w:w="1226" w:type="pct"/>
            <w:vMerge w:val="restart"/>
            <w:shd w:val="clear" w:color="000000" w:fill="FFFFFF"/>
            <w:vAlign w:val="center"/>
            <w:hideMark/>
          </w:tcPr>
          <w:p w14:paraId="5CD5A669"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Logistics Services</w:t>
            </w:r>
          </w:p>
        </w:tc>
        <w:tc>
          <w:tcPr>
            <w:tcW w:w="1339" w:type="pct"/>
            <w:shd w:val="clear" w:color="000000" w:fill="FFFFFF"/>
            <w:vAlign w:val="center"/>
            <w:hideMark/>
          </w:tcPr>
          <w:p w14:paraId="0B5DDF0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Logistics</w:t>
            </w:r>
          </w:p>
        </w:tc>
        <w:tc>
          <w:tcPr>
            <w:tcW w:w="2435" w:type="pct"/>
            <w:shd w:val="clear" w:color="000000" w:fill="FFFFFF"/>
            <w:vAlign w:val="center"/>
            <w:hideMark/>
          </w:tcPr>
          <w:p w14:paraId="2B4254C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Clearing &amp; Forwarding of Import &amp; Export Shipments</w:t>
            </w:r>
          </w:p>
        </w:tc>
      </w:tr>
      <w:tr w:rsidR="00670A39" w:rsidRPr="002E586E" w14:paraId="41F41027" w14:textId="77777777" w:rsidTr="00686E0B">
        <w:trPr>
          <w:trHeight w:val="477"/>
        </w:trPr>
        <w:tc>
          <w:tcPr>
            <w:tcW w:w="1226" w:type="pct"/>
            <w:vMerge/>
            <w:shd w:val="clear" w:color="000000" w:fill="FFFFFF"/>
            <w:vAlign w:val="center"/>
            <w:hideMark/>
          </w:tcPr>
          <w:p w14:paraId="16BE4D15" w14:textId="4A191991"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D9FD57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Logistics</w:t>
            </w:r>
          </w:p>
        </w:tc>
        <w:tc>
          <w:tcPr>
            <w:tcW w:w="2435" w:type="pct"/>
            <w:shd w:val="clear" w:color="000000" w:fill="FFFFFF"/>
            <w:vAlign w:val="center"/>
            <w:hideMark/>
          </w:tcPr>
          <w:p w14:paraId="17CD81A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In-Country/Inter-City Cargo Transportation</w:t>
            </w:r>
          </w:p>
        </w:tc>
      </w:tr>
      <w:tr w:rsidR="00670A39" w:rsidRPr="002E586E" w14:paraId="2C242429" w14:textId="77777777" w:rsidTr="00686E0B">
        <w:trPr>
          <w:trHeight w:val="439"/>
        </w:trPr>
        <w:tc>
          <w:tcPr>
            <w:tcW w:w="1226" w:type="pct"/>
            <w:vMerge/>
            <w:shd w:val="clear" w:color="000000" w:fill="FFFFFF"/>
            <w:vAlign w:val="center"/>
            <w:hideMark/>
          </w:tcPr>
          <w:p w14:paraId="207D8F59" w14:textId="3FF6B62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BF10EC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Logistics</w:t>
            </w:r>
          </w:p>
        </w:tc>
        <w:tc>
          <w:tcPr>
            <w:tcW w:w="2435" w:type="pct"/>
            <w:shd w:val="clear" w:color="000000" w:fill="FFFFFF"/>
            <w:vAlign w:val="center"/>
            <w:hideMark/>
          </w:tcPr>
          <w:p w14:paraId="39D143D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Warehousing (General, Bonded &amp; Temperature-Controlled)</w:t>
            </w:r>
          </w:p>
        </w:tc>
      </w:tr>
      <w:tr w:rsidR="00670A39" w:rsidRPr="002E586E" w14:paraId="21A59504" w14:textId="77777777" w:rsidTr="00686E0B">
        <w:trPr>
          <w:trHeight w:val="465"/>
        </w:trPr>
        <w:tc>
          <w:tcPr>
            <w:tcW w:w="1226" w:type="pct"/>
            <w:vMerge/>
            <w:shd w:val="clear" w:color="000000" w:fill="FFFFFF"/>
            <w:vAlign w:val="center"/>
            <w:hideMark/>
          </w:tcPr>
          <w:p w14:paraId="75F3E540" w14:textId="76B7C8C4"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8AEBE3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Logistics</w:t>
            </w:r>
          </w:p>
        </w:tc>
        <w:tc>
          <w:tcPr>
            <w:tcW w:w="2435" w:type="pct"/>
            <w:shd w:val="clear" w:color="000000" w:fill="FFFFFF"/>
            <w:vAlign w:val="center"/>
            <w:hideMark/>
          </w:tcPr>
          <w:p w14:paraId="52C3191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Import &amp; Export of Personal Effects</w:t>
            </w:r>
          </w:p>
        </w:tc>
      </w:tr>
      <w:tr w:rsidR="00670A39" w:rsidRPr="002E586E" w14:paraId="4D3A783E" w14:textId="77777777" w:rsidTr="00686E0B">
        <w:trPr>
          <w:trHeight w:val="515"/>
        </w:trPr>
        <w:tc>
          <w:tcPr>
            <w:tcW w:w="1226" w:type="pct"/>
            <w:vMerge/>
            <w:shd w:val="clear" w:color="000000" w:fill="FFFFFF"/>
            <w:vAlign w:val="center"/>
            <w:hideMark/>
          </w:tcPr>
          <w:p w14:paraId="42019F13" w14:textId="039E010A"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340790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Logistics</w:t>
            </w:r>
          </w:p>
        </w:tc>
        <w:tc>
          <w:tcPr>
            <w:tcW w:w="2435" w:type="pct"/>
            <w:shd w:val="clear" w:color="000000" w:fill="FFFFFF"/>
            <w:vAlign w:val="center"/>
            <w:hideMark/>
          </w:tcPr>
          <w:p w14:paraId="6B70460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Cold chain logistics</w:t>
            </w:r>
          </w:p>
        </w:tc>
      </w:tr>
      <w:tr w:rsidR="00670A39" w:rsidRPr="002E586E" w14:paraId="4CE20820" w14:textId="77777777" w:rsidTr="00686E0B">
        <w:trPr>
          <w:trHeight w:val="336"/>
        </w:trPr>
        <w:tc>
          <w:tcPr>
            <w:tcW w:w="1226" w:type="pct"/>
            <w:vMerge/>
            <w:shd w:val="clear" w:color="000000" w:fill="FFFFFF"/>
            <w:vAlign w:val="center"/>
            <w:hideMark/>
          </w:tcPr>
          <w:p w14:paraId="11BBC4ED" w14:textId="5F9A9D98"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B7E67A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Storage</w:t>
            </w:r>
          </w:p>
        </w:tc>
        <w:tc>
          <w:tcPr>
            <w:tcW w:w="2435" w:type="pct"/>
            <w:shd w:val="clear" w:color="000000" w:fill="FFFFFF"/>
            <w:vAlign w:val="center"/>
            <w:hideMark/>
          </w:tcPr>
          <w:p w14:paraId="6B5C3ECC"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Warehousing, Third Party Logistics</w:t>
            </w:r>
          </w:p>
        </w:tc>
      </w:tr>
      <w:tr w:rsidR="00670A39" w:rsidRPr="002E586E" w14:paraId="5B3F9AA5" w14:textId="77777777" w:rsidTr="00686E0B">
        <w:trPr>
          <w:trHeight w:val="578"/>
        </w:trPr>
        <w:tc>
          <w:tcPr>
            <w:tcW w:w="1226" w:type="pct"/>
            <w:vMerge w:val="restart"/>
            <w:shd w:val="clear" w:color="000000" w:fill="FFFFFF"/>
            <w:vAlign w:val="center"/>
            <w:hideMark/>
          </w:tcPr>
          <w:p w14:paraId="47963B2C"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Professional Consultancy Services</w:t>
            </w:r>
          </w:p>
        </w:tc>
        <w:tc>
          <w:tcPr>
            <w:tcW w:w="1339" w:type="pct"/>
            <w:shd w:val="clear" w:color="000000" w:fill="FFFFFF"/>
            <w:vAlign w:val="center"/>
            <w:hideMark/>
          </w:tcPr>
          <w:p w14:paraId="6968F34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Consultancy</w:t>
            </w:r>
          </w:p>
        </w:tc>
        <w:tc>
          <w:tcPr>
            <w:tcW w:w="2435" w:type="pct"/>
            <w:shd w:val="clear" w:color="000000" w:fill="FFFFFF"/>
            <w:vAlign w:val="center"/>
            <w:hideMark/>
          </w:tcPr>
          <w:p w14:paraId="7A48F08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Professional Consultancy Services</w:t>
            </w:r>
          </w:p>
        </w:tc>
      </w:tr>
      <w:tr w:rsidR="00670A39" w:rsidRPr="002E586E" w14:paraId="391CBE2B" w14:textId="77777777" w:rsidTr="00686E0B">
        <w:trPr>
          <w:trHeight w:val="578"/>
        </w:trPr>
        <w:tc>
          <w:tcPr>
            <w:tcW w:w="1226" w:type="pct"/>
            <w:vMerge/>
            <w:shd w:val="clear" w:color="000000" w:fill="FFFFFF"/>
            <w:vAlign w:val="center"/>
            <w:hideMark/>
          </w:tcPr>
          <w:p w14:paraId="0BDA949B" w14:textId="499CBC91" w:rsidR="00670A39" w:rsidRPr="002E586E" w:rsidRDefault="00670A39" w:rsidP="00686E0B">
            <w:pPr>
              <w:ind w:firstLineChars="800" w:firstLine="1606"/>
              <w:jc w:val="center"/>
              <w:rPr>
                <w:rFonts w:asciiTheme="minorBidi" w:eastAsia="Times New Roman" w:hAnsiTheme="minorBidi" w:cstheme="minorBidi"/>
                <w:b/>
                <w:bCs/>
                <w:color w:val="000000"/>
              </w:rPr>
            </w:pPr>
          </w:p>
        </w:tc>
        <w:tc>
          <w:tcPr>
            <w:tcW w:w="1339" w:type="pct"/>
            <w:shd w:val="clear" w:color="000000" w:fill="FFFFFF"/>
            <w:vAlign w:val="center"/>
            <w:hideMark/>
          </w:tcPr>
          <w:p w14:paraId="5B83C13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Consultancy</w:t>
            </w:r>
          </w:p>
        </w:tc>
        <w:tc>
          <w:tcPr>
            <w:tcW w:w="2435" w:type="pct"/>
            <w:shd w:val="clear" w:color="000000" w:fill="FFFFFF"/>
            <w:vAlign w:val="center"/>
            <w:hideMark/>
          </w:tcPr>
          <w:p w14:paraId="6898630C" w14:textId="4069EEE0"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Advisory Services/ F</w:t>
            </w:r>
            <w:r w:rsidRPr="002E586E">
              <w:rPr>
                <w:rFonts w:asciiTheme="minorBidi" w:eastAsia="Times New Roman" w:hAnsiTheme="minorBidi" w:cstheme="minorBidi"/>
                <w:color w:val="000000"/>
              </w:rPr>
              <w:t>i</w:t>
            </w:r>
            <w:r w:rsidRPr="002E586E">
              <w:rPr>
                <w:rFonts w:asciiTheme="minorBidi" w:eastAsia="Times New Roman" w:hAnsiTheme="minorBidi" w:cstheme="minorBidi"/>
                <w:color w:val="000000"/>
              </w:rPr>
              <w:t>n</w:t>
            </w:r>
            <w:r w:rsidRPr="002E586E">
              <w:rPr>
                <w:rFonts w:asciiTheme="minorBidi" w:eastAsia="Times New Roman" w:hAnsiTheme="minorBidi" w:cstheme="minorBidi"/>
                <w:color w:val="000000"/>
              </w:rPr>
              <w:t>an</w:t>
            </w:r>
            <w:r w:rsidRPr="002E586E">
              <w:rPr>
                <w:rFonts w:asciiTheme="minorBidi" w:eastAsia="Times New Roman" w:hAnsiTheme="minorBidi" w:cstheme="minorBidi"/>
                <w:color w:val="000000"/>
              </w:rPr>
              <w:t>cial Services</w:t>
            </w:r>
          </w:p>
        </w:tc>
      </w:tr>
      <w:tr w:rsidR="00670A39" w:rsidRPr="002E586E" w14:paraId="7BB7F020" w14:textId="77777777" w:rsidTr="00686E0B">
        <w:trPr>
          <w:trHeight w:val="578"/>
        </w:trPr>
        <w:tc>
          <w:tcPr>
            <w:tcW w:w="1226" w:type="pct"/>
            <w:vMerge/>
            <w:shd w:val="clear" w:color="000000" w:fill="FFFFFF"/>
            <w:vAlign w:val="center"/>
            <w:hideMark/>
          </w:tcPr>
          <w:p w14:paraId="1E6DA0D0" w14:textId="1CFAD32E" w:rsidR="00670A39" w:rsidRPr="002E586E" w:rsidRDefault="00670A39" w:rsidP="00686E0B">
            <w:pPr>
              <w:ind w:firstLineChars="800" w:firstLine="1606"/>
              <w:jc w:val="center"/>
              <w:rPr>
                <w:rFonts w:asciiTheme="minorBidi" w:eastAsia="Times New Roman" w:hAnsiTheme="minorBidi" w:cstheme="minorBidi"/>
                <w:b/>
                <w:bCs/>
                <w:color w:val="000000"/>
              </w:rPr>
            </w:pPr>
          </w:p>
        </w:tc>
        <w:tc>
          <w:tcPr>
            <w:tcW w:w="1339" w:type="pct"/>
            <w:shd w:val="clear" w:color="000000" w:fill="FFFFFF"/>
            <w:vAlign w:val="center"/>
            <w:hideMark/>
          </w:tcPr>
          <w:p w14:paraId="6EBEFED0"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Consultancy</w:t>
            </w:r>
          </w:p>
        </w:tc>
        <w:tc>
          <w:tcPr>
            <w:tcW w:w="2435" w:type="pct"/>
            <w:shd w:val="clear" w:color="000000" w:fill="FFFFFF"/>
            <w:vAlign w:val="center"/>
            <w:hideMark/>
          </w:tcPr>
          <w:p w14:paraId="304254B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Surveys, Monitoring, Evaluation and Research</w:t>
            </w:r>
          </w:p>
        </w:tc>
      </w:tr>
      <w:tr w:rsidR="00670A39" w:rsidRPr="002E586E" w14:paraId="6D1F0BC4" w14:textId="77777777" w:rsidTr="00686E0B">
        <w:trPr>
          <w:trHeight w:val="578"/>
        </w:trPr>
        <w:tc>
          <w:tcPr>
            <w:tcW w:w="1226" w:type="pct"/>
            <w:vMerge/>
            <w:shd w:val="clear" w:color="000000" w:fill="FFFFFF"/>
            <w:vAlign w:val="center"/>
            <w:hideMark/>
          </w:tcPr>
          <w:p w14:paraId="13836FCC" w14:textId="5D8450A5" w:rsidR="00670A39" w:rsidRPr="002E586E" w:rsidRDefault="00670A39" w:rsidP="00686E0B">
            <w:pPr>
              <w:ind w:firstLineChars="800" w:firstLine="1606"/>
              <w:jc w:val="center"/>
              <w:rPr>
                <w:rFonts w:asciiTheme="minorBidi" w:eastAsia="Times New Roman" w:hAnsiTheme="minorBidi" w:cstheme="minorBidi"/>
                <w:b/>
                <w:bCs/>
                <w:color w:val="000000"/>
              </w:rPr>
            </w:pPr>
          </w:p>
        </w:tc>
        <w:tc>
          <w:tcPr>
            <w:tcW w:w="1339" w:type="pct"/>
            <w:shd w:val="clear" w:color="000000" w:fill="FFFFFF"/>
            <w:vAlign w:val="center"/>
            <w:hideMark/>
          </w:tcPr>
          <w:p w14:paraId="3464B07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Consultancy</w:t>
            </w:r>
          </w:p>
        </w:tc>
        <w:tc>
          <w:tcPr>
            <w:tcW w:w="2435" w:type="pct"/>
            <w:shd w:val="clear" w:color="000000" w:fill="FFFFFF"/>
            <w:vAlign w:val="center"/>
            <w:hideMark/>
          </w:tcPr>
          <w:p w14:paraId="15D37AE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Statistical Data Collection and Research</w:t>
            </w:r>
          </w:p>
        </w:tc>
      </w:tr>
      <w:tr w:rsidR="00670A39" w:rsidRPr="002E586E" w14:paraId="0E1BC663" w14:textId="77777777" w:rsidTr="00686E0B">
        <w:trPr>
          <w:trHeight w:val="578"/>
        </w:trPr>
        <w:tc>
          <w:tcPr>
            <w:tcW w:w="1226" w:type="pct"/>
            <w:vMerge/>
            <w:shd w:val="clear" w:color="000000" w:fill="FFFFFF"/>
            <w:vAlign w:val="center"/>
            <w:hideMark/>
          </w:tcPr>
          <w:p w14:paraId="100599F2" w14:textId="3816A7FA" w:rsidR="00670A39" w:rsidRPr="002E586E" w:rsidRDefault="00670A39" w:rsidP="00686E0B">
            <w:pPr>
              <w:ind w:firstLineChars="800" w:firstLine="1606"/>
              <w:jc w:val="center"/>
              <w:rPr>
                <w:rFonts w:asciiTheme="minorBidi" w:eastAsia="Times New Roman" w:hAnsiTheme="minorBidi" w:cstheme="minorBidi"/>
                <w:b/>
                <w:bCs/>
                <w:color w:val="000000"/>
              </w:rPr>
            </w:pPr>
          </w:p>
        </w:tc>
        <w:tc>
          <w:tcPr>
            <w:tcW w:w="1339" w:type="pct"/>
            <w:shd w:val="clear" w:color="000000" w:fill="FFFFFF"/>
            <w:vAlign w:val="center"/>
            <w:hideMark/>
          </w:tcPr>
          <w:p w14:paraId="41EF9EE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Consultancy</w:t>
            </w:r>
          </w:p>
        </w:tc>
        <w:tc>
          <w:tcPr>
            <w:tcW w:w="2435" w:type="pct"/>
            <w:shd w:val="clear" w:color="000000" w:fill="FFFFFF"/>
            <w:vAlign w:val="center"/>
            <w:hideMark/>
          </w:tcPr>
          <w:p w14:paraId="20AFAA0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Rapid Assessments of Services</w:t>
            </w:r>
          </w:p>
        </w:tc>
      </w:tr>
      <w:tr w:rsidR="00670A39" w:rsidRPr="002E586E" w14:paraId="5109659D" w14:textId="77777777" w:rsidTr="00686E0B">
        <w:trPr>
          <w:trHeight w:val="336"/>
        </w:trPr>
        <w:tc>
          <w:tcPr>
            <w:tcW w:w="1226" w:type="pct"/>
            <w:vMerge/>
            <w:shd w:val="clear" w:color="000000" w:fill="FFFFFF"/>
            <w:vAlign w:val="center"/>
            <w:hideMark/>
          </w:tcPr>
          <w:p w14:paraId="5A11F47B" w14:textId="5836FA16"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DDCEB7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Consultancy</w:t>
            </w:r>
          </w:p>
        </w:tc>
        <w:tc>
          <w:tcPr>
            <w:tcW w:w="2435" w:type="pct"/>
            <w:shd w:val="clear" w:color="000000" w:fill="FFFFFF"/>
            <w:vAlign w:val="center"/>
            <w:hideMark/>
          </w:tcPr>
          <w:p w14:paraId="1F42642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Studies, Assessments and Evaluations</w:t>
            </w:r>
          </w:p>
        </w:tc>
      </w:tr>
      <w:tr w:rsidR="00670A39" w:rsidRPr="002E586E" w14:paraId="6677E35D" w14:textId="77777777" w:rsidTr="00686E0B">
        <w:trPr>
          <w:trHeight w:val="336"/>
        </w:trPr>
        <w:tc>
          <w:tcPr>
            <w:tcW w:w="1226" w:type="pct"/>
            <w:vMerge w:val="restart"/>
            <w:shd w:val="clear" w:color="000000" w:fill="FFFFFF"/>
            <w:vAlign w:val="center"/>
            <w:hideMark/>
          </w:tcPr>
          <w:p w14:paraId="4BCF8AEE" w14:textId="5024F6C8"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Media and Digital Services</w:t>
            </w:r>
          </w:p>
        </w:tc>
        <w:tc>
          <w:tcPr>
            <w:tcW w:w="1339" w:type="pct"/>
            <w:shd w:val="clear" w:color="000000" w:fill="FFFFFF"/>
            <w:vAlign w:val="center"/>
            <w:hideMark/>
          </w:tcPr>
          <w:p w14:paraId="7411AC7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Consultancy</w:t>
            </w:r>
          </w:p>
        </w:tc>
        <w:tc>
          <w:tcPr>
            <w:tcW w:w="2435" w:type="pct"/>
            <w:shd w:val="clear" w:color="000000" w:fill="FFFFFF"/>
            <w:vAlign w:val="center"/>
            <w:hideMark/>
          </w:tcPr>
          <w:p w14:paraId="65115F0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Media Services on Different Platforms</w:t>
            </w:r>
          </w:p>
        </w:tc>
      </w:tr>
      <w:tr w:rsidR="00670A39" w:rsidRPr="002E586E" w14:paraId="5839F86A" w14:textId="77777777" w:rsidTr="00686E0B">
        <w:trPr>
          <w:trHeight w:val="336"/>
        </w:trPr>
        <w:tc>
          <w:tcPr>
            <w:tcW w:w="1226" w:type="pct"/>
            <w:vMerge/>
            <w:shd w:val="clear" w:color="000000" w:fill="FFFFFF"/>
            <w:vAlign w:val="center"/>
            <w:hideMark/>
          </w:tcPr>
          <w:p w14:paraId="444B0AD2" w14:textId="351C39DD"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DEAE49F" w14:textId="16E499A5"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0751626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Media Monitoring</w:t>
            </w:r>
          </w:p>
        </w:tc>
      </w:tr>
      <w:tr w:rsidR="00670A39" w:rsidRPr="002E586E" w14:paraId="275F9008" w14:textId="77777777" w:rsidTr="00686E0B">
        <w:trPr>
          <w:trHeight w:val="336"/>
        </w:trPr>
        <w:tc>
          <w:tcPr>
            <w:tcW w:w="1226" w:type="pct"/>
            <w:vMerge/>
            <w:shd w:val="clear" w:color="000000" w:fill="FFFFFF"/>
            <w:vAlign w:val="center"/>
            <w:hideMark/>
          </w:tcPr>
          <w:p w14:paraId="55F0BF42" w14:textId="5AE717EC"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FE619E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Communication</w:t>
            </w:r>
          </w:p>
        </w:tc>
        <w:tc>
          <w:tcPr>
            <w:tcW w:w="2435" w:type="pct"/>
            <w:shd w:val="clear" w:color="000000" w:fill="FFFFFF"/>
            <w:vAlign w:val="center"/>
            <w:hideMark/>
          </w:tcPr>
          <w:p w14:paraId="097D4F80"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Advertising and Communication</w:t>
            </w:r>
          </w:p>
        </w:tc>
      </w:tr>
      <w:tr w:rsidR="00670A39" w:rsidRPr="002E586E" w14:paraId="13D4F872" w14:textId="77777777" w:rsidTr="00686E0B">
        <w:trPr>
          <w:trHeight w:val="336"/>
        </w:trPr>
        <w:tc>
          <w:tcPr>
            <w:tcW w:w="1226" w:type="pct"/>
            <w:vMerge/>
            <w:shd w:val="clear" w:color="000000" w:fill="FFFFFF"/>
            <w:vAlign w:val="center"/>
            <w:hideMark/>
          </w:tcPr>
          <w:p w14:paraId="6B3BCA60" w14:textId="6E8D8F6D"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FCFC71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Communication</w:t>
            </w:r>
          </w:p>
        </w:tc>
        <w:tc>
          <w:tcPr>
            <w:tcW w:w="2435" w:type="pct"/>
            <w:shd w:val="clear" w:color="000000" w:fill="FFFFFF"/>
            <w:vAlign w:val="center"/>
            <w:hideMark/>
          </w:tcPr>
          <w:p w14:paraId="1115FE9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Audio-Visual Productions</w:t>
            </w:r>
          </w:p>
        </w:tc>
      </w:tr>
      <w:tr w:rsidR="00670A39" w:rsidRPr="002E586E" w14:paraId="7949EE13" w14:textId="77777777" w:rsidTr="00686E0B">
        <w:trPr>
          <w:trHeight w:val="336"/>
        </w:trPr>
        <w:tc>
          <w:tcPr>
            <w:tcW w:w="1226" w:type="pct"/>
            <w:vMerge/>
            <w:shd w:val="clear" w:color="000000" w:fill="FFFFFF"/>
            <w:vAlign w:val="center"/>
            <w:hideMark/>
          </w:tcPr>
          <w:p w14:paraId="35950149" w14:textId="47C42881"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05F260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Communication</w:t>
            </w:r>
          </w:p>
        </w:tc>
        <w:tc>
          <w:tcPr>
            <w:tcW w:w="2435" w:type="pct"/>
            <w:shd w:val="clear" w:color="000000" w:fill="FFFFFF"/>
            <w:vAlign w:val="center"/>
            <w:hideMark/>
          </w:tcPr>
          <w:p w14:paraId="4D42086C"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Graphic Design</w:t>
            </w:r>
          </w:p>
        </w:tc>
      </w:tr>
      <w:tr w:rsidR="00670A39" w:rsidRPr="002E586E" w14:paraId="586243BE" w14:textId="77777777" w:rsidTr="00686E0B">
        <w:trPr>
          <w:trHeight w:val="336"/>
        </w:trPr>
        <w:tc>
          <w:tcPr>
            <w:tcW w:w="1226" w:type="pct"/>
            <w:vMerge/>
            <w:shd w:val="clear" w:color="000000" w:fill="FFFFFF"/>
            <w:vAlign w:val="center"/>
            <w:hideMark/>
          </w:tcPr>
          <w:p w14:paraId="290A5051" w14:textId="4B52C9E2"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BB8009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Communication</w:t>
            </w:r>
          </w:p>
        </w:tc>
        <w:tc>
          <w:tcPr>
            <w:tcW w:w="2435" w:type="pct"/>
            <w:shd w:val="clear" w:color="000000" w:fill="FFFFFF"/>
            <w:vAlign w:val="center"/>
            <w:hideMark/>
          </w:tcPr>
          <w:p w14:paraId="2CFBF13C"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Translation &amp; Interpretation</w:t>
            </w:r>
          </w:p>
        </w:tc>
      </w:tr>
      <w:tr w:rsidR="00670A39" w:rsidRPr="002E586E" w14:paraId="14C817FC" w14:textId="77777777" w:rsidTr="00686E0B">
        <w:trPr>
          <w:trHeight w:val="336"/>
        </w:trPr>
        <w:tc>
          <w:tcPr>
            <w:tcW w:w="1226" w:type="pct"/>
            <w:vMerge/>
            <w:shd w:val="clear" w:color="000000" w:fill="FFFFFF"/>
            <w:vAlign w:val="center"/>
            <w:hideMark/>
          </w:tcPr>
          <w:p w14:paraId="093F51DB" w14:textId="4217C7F5"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D3401C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Communication</w:t>
            </w:r>
          </w:p>
        </w:tc>
        <w:tc>
          <w:tcPr>
            <w:tcW w:w="2435" w:type="pct"/>
            <w:shd w:val="clear" w:color="000000" w:fill="FFFFFF"/>
            <w:vAlign w:val="center"/>
            <w:hideMark/>
          </w:tcPr>
          <w:p w14:paraId="2F34B9C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Photography</w:t>
            </w:r>
          </w:p>
        </w:tc>
      </w:tr>
      <w:tr w:rsidR="00670A39" w:rsidRPr="002E586E" w14:paraId="0F3FA913" w14:textId="77777777" w:rsidTr="00686E0B">
        <w:trPr>
          <w:trHeight w:val="336"/>
        </w:trPr>
        <w:tc>
          <w:tcPr>
            <w:tcW w:w="1226" w:type="pct"/>
            <w:vMerge/>
            <w:shd w:val="clear" w:color="000000" w:fill="FFFFFF"/>
            <w:vAlign w:val="center"/>
            <w:hideMark/>
          </w:tcPr>
          <w:p w14:paraId="2BAF3289" w14:textId="255EC837"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B3285B0"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Communication</w:t>
            </w:r>
          </w:p>
        </w:tc>
        <w:tc>
          <w:tcPr>
            <w:tcW w:w="2435" w:type="pct"/>
            <w:shd w:val="clear" w:color="000000" w:fill="FFFFFF"/>
            <w:vAlign w:val="center"/>
            <w:hideMark/>
          </w:tcPr>
          <w:p w14:paraId="5C3F9B8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Newspaper and Web Portal Advertisement</w:t>
            </w:r>
          </w:p>
        </w:tc>
      </w:tr>
      <w:tr w:rsidR="00670A39" w:rsidRPr="002E586E" w14:paraId="76BAAB2E" w14:textId="77777777" w:rsidTr="00686E0B">
        <w:trPr>
          <w:trHeight w:val="336"/>
        </w:trPr>
        <w:tc>
          <w:tcPr>
            <w:tcW w:w="1226" w:type="pct"/>
            <w:vMerge/>
            <w:shd w:val="clear" w:color="000000" w:fill="FFFFFF"/>
            <w:vAlign w:val="center"/>
            <w:hideMark/>
          </w:tcPr>
          <w:p w14:paraId="4EE800CC" w14:textId="4033A106"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5736F05" w14:textId="17B5421E"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2876F5A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Multimedia Campaign</w:t>
            </w:r>
          </w:p>
        </w:tc>
      </w:tr>
      <w:tr w:rsidR="00670A39" w:rsidRPr="002E586E" w14:paraId="364D7148" w14:textId="77777777" w:rsidTr="00686E0B">
        <w:trPr>
          <w:trHeight w:val="336"/>
        </w:trPr>
        <w:tc>
          <w:tcPr>
            <w:tcW w:w="1226" w:type="pct"/>
            <w:vMerge/>
            <w:shd w:val="clear" w:color="000000" w:fill="FFFFFF"/>
            <w:vAlign w:val="center"/>
            <w:hideMark/>
          </w:tcPr>
          <w:p w14:paraId="03A0B34B" w14:textId="1FB631B2"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70AF014" w14:textId="2B9D475E"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09A9131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Videography &amp; Photography Documentation</w:t>
            </w:r>
          </w:p>
        </w:tc>
      </w:tr>
      <w:tr w:rsidR="00670A39" w:rsidRPr="002E586E" w14:paraId="2589B06D" w14:textId="77777777" w:rsidTr="00686E0B">
        <w:trPr>
          <w:trHeight w:val="336"/>
        </w:trPr>
        <w:tc>
          <w:tcPr>
            <w:tcW w:w="1226" w:type="pct"/>
            <w:vMerge/>
            <w:shd w:val="clear" w:color="000000" w:fill="FFFFFF"/>
            <w:vAlign w:val="center"/>
            <w:hideMark/>
          </w:tcPr>
          <w:p w14:paraId="117E2C19" w14:textId="4BC7A27C"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06E7ED2" w14:textId="44B157DF"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A03F98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Creative Production</w:t>
            </w:r>
          </w:p>
        </w:tc>
      </w:tr>
      <w:tr w:rsidR="00670A39" w:rsidRPr="002E586E" w14:paraId="35E6F473" w14:textId="77777777" w:rsidTr="00686E0B">
        <w:trPr>
          <w:trHeight w:val="336"/>
        </w:trPr>
        <w:tc>
          <w:tcPr>
            <w:tcW w:w="1226" w:type="pct"/>
            <w:shd w:val="clear" w:color="000000" w:fill="FFFFFF"/>
            <w:vAlign w:val="center"/>
            <w:hideMark/>
          </w:tcPr>
          <w:p w14:paraId="38AEA984"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Event Management</w:t>
            </w:r>
          </w:p>
        </w:tc>
        <w:tc>
          <w:tcPr>
            <w:tcW w:w="1339" w:type="pct"/>
            <w:shd w:val="clear" w:color="000000" w:fill="FFFFFF"/>
            <w:vAlign w:val="center"/>
            <w:hideMark/>
          </w:tcPr>
          <w:p w14:paraId="1FAA0A17" w14:textId="6284E445"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5951E5B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Event Management</w:t>
            </w:r>
          </w:p>
        </w:tc>
      </w:tr>
      <w:tr w:rsidR="00670A39" w:rsidRPr="002E586E" w14:paraId="28738391" w14:textId="77777777" w:rsidTr="00686E0B">
        <w:trPr>
          <w:trHeight w:val="336"/>
        </w:trPr>
        <w:tc>
          <w:tcPr>
            <w:tcW w:w="1226" w:type="pct"/>
            <w:vMerge w:val="restart"/>
            <w:shd w:val="clear" w:color="000000" w:fill="FFFFFF"/>
            <w:vAlign w:val="center"/>
            <w:hideMark/>
          </w:tcPr>
          <w:p w14:paraId="4D648BAA"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Print Production and Services</w:t>
            </w:r>
          </w:p>
        </w:tc>
        <w:tc>
          <w:tcPr>
            <w:tcW w:w="1339" w:type="pct"/>
            <w:shd w:val="clear" w:color="000000" w:fill="FFFFFF"/>
            <w:vAlign w:val="center"/>
            <w:hideMark/>
          </w:tcPr>
          <w:p w14:paraId="254ED2E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Printing</w:t>
            </w:r>
          </w:p>
        </w:tc>
        <w:tc>
          <w:tcPr>
            <w:tcW w:w="2435" w:type="pct"/>
            <w:shd w:val="clear" w:color="000000" w:fill="FFFFFF"/>
            <w:vAlign w:val="center"/>
            <w:hideMark/>
          </w:tcPr>
          <w:p w14:paraId="5BFD88BC"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Pre-Press Graphic and Layout Design</w:t>
            </w:r>
          </w:p>
        </w:tc>
      </w:tr>
      <w:tr w:rsidR="00670A39" w:rsidRPr="002E586E" w14:paraId="2469C88B" w14:textId="77777777" w:rsidTr="00686E0B">
        <w:trPr>
          <w:trHeight w:val="336"/>
        </w:trPr>
        <w:tc>
          <w:tcPr>
            <w:tcW w:w="1226" w:type="pct"/>
            <w:vMerge/>
            <w:shd w:val="clear" w:color="000000" w:fill="FFFFFF"/>
            <w:vAlign w:val="center"/>
            <w:hideMark/>
          </w:tcPr>
          <w:p w14:paraId="5E8D2A15" w14:textId="1F36183D"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8945459" w14:textId="794CA895"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D74C9AE"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Offset and Digital Printing</w:t>
            </w:r>
          </w:p>
        </w:tc>
      </w:tr>
      <w:tr w:rsidR="00670A39" w:rsidRPr="002E586E" w14:paraId="05BBCCE0" w14:textId="77777777" w:rsidTr="00686E0B">
        <w:trPr>
          <w:trHeight w:val="336"/>
        </w:trPr>
        <w:tc>
          <w:tcPr>
            <w:tcW w:w="1226" w:type="pct"/>
            <w:vMerge/>
            <w:shd w:val="clear" w:color="000000" w:fill="FFFFFF"/>
            <w:vAlign w:val="center"/>
            <w:hideMark/>
          </w:tcPr>
          <w:p w14:paraId="59090AA7" w14:textId="0CEC66D3"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AEA8D85" w14:textId="64316885"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234413E4"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Large Format Printing</w:t>
            </w:r>
          </w:p>
        </w:tc>
      </w:tr>
      <w:tr w:rsidR="00670A39" w:rsidRPr="002E586E" w14:paraId="0A734BC5" w14:textId="77777777" w:rsidTr="00686E0B">
        <w:trPr>
          <w:trHeight w:val="336"/>
        </w:trPr>
        <w:tc>
          <w:tcPr>
            <w:tcW w:w="1226" w:type="pct"/>
            <w:vMerge/>
            <w:shd w:val="clear" w:color="000000" w:fill="FFFFFF"/>
            <w:vAlign w:val="center"/>
            <w:hideMark/>
          </w:tcPr>
          <w:p w14:paraId="33E6D413" w14:textId="5683952D"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962AA9B" w14:textId="10FEB78B"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937BDA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Screen Printing</w:t>
            </w:r>
          </w:p>
        </w:tc>
      </w:tr>
      <w:tr w:rsidR="00670A39" w:rsidRPr="002E586E" w14:paraId="52825F73" w14:textId="77777777" w:rsidTr="00686E0B">
        <w:trPr>
          <w:trHeight w:val="336"/>
        </w:trPr>
        <w:tc>
          <w:tcPr>
            <w:tcW w:w="1226" w:type="pct"/>
            <w:vMerge/>
            <w:shd w:val="clear" w:color="000000" w:fill="FFFFFF"/>
            <w:vAlign w:val="center"/>
            <w:hideMark/>
          </w:tcPr>
          <w:p w14:paraId="0669A80B" w14:textId="16D3FAF5"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E605410" w14:textId="5D4F49F7"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7085A7C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Branding, Promotional &amp; Advocacy Items</w:t>
            </w:r>
          </w:p>
        </w:tc>
      </w:tr>
      <w:tr w:rsidR="00670A39" w:rsidRPr="002E586E" w14:paraId="21451CC4" w14:textId="77777777" w:rsidTr="00686E0B">
        <w:trPr>
          <w:trHeight w:val="336"/>
        </w:trPr>
        <w:tc>
          <w:tcPr>
            <w:tcW w:w="1226" w:type="pct"/>
            <w:vMerge/>
            <w:shd w:val="clear" w:color="000000" w:fill="FFFFFF"/>
            <w:vAlign w:val="center"/>
            <w:hideMark/>
          </w:tcPr>
          <w:p w14:paraId="556ABA2C" w14:textId="45D57514"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A7519B3" w14:textId="28F94CC5"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7967E18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Offset and Screen Printing</w:t>
            </w:r>
          </w:p>
        </w:tc>
      </w:tr>
      <w:tr w:rsidR="00670A39" w:rsidRPr="002E586E" w14:paraId="48130939" w14:textId="77777777" w:rsidTr="00686E0B">
        <w:trPr>
          <w:trHeight w:val="336"/>
        </w:trPr>
        <w:tc>
          <w:tcPr>
            <w:tcW w:w="1226" w:type="pct"/>
            <w:vMerge/>
            <w:shd w:val="clear" w:color="000000" w:fill="FFFFFF"/>
            <w:vAlign w:val="center"/>
            <w:hideMark/>
          </w:tcPr>
          <w:p w14:paraId="464BAE5C" w14:textId="7F02E67F"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06CCE7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Printing</w:t>
            </w:r>
          </w:p>
        </w:tc>
        <w:tc>
          <w:tcPr>
            <w:tcW w:w="2435" w:type="pct"/>
            <w:shd w:val="clear" w:color="000000" w:fill="FFFFFF"/>
            <w:vAlign w:val="center"/>
            <w:hideMark/>
          </w:tcPr>
          <w:p w14:paraId="4939C3A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Banners/ Digital screens</w:t>
            </w:r>
          </w:p>
        </w:tc>
      </w:tr>
      <w:tr w:rsidR="00670A39" w:rsidRPr="002E586E" w14:paraId="7D9E27B7" w14:textId="77777777" w:rsidTr="00686E0B">
        <w:trPr>
          <w:trHeight w:val="336"/>
        </w:trPr>
        <w:tc>
          <w:tcPr>
            <w:tcW w:w="1226" w:type="pct"/>
            <w:vMerge w:val="restart"/>
            <w:shd w:val="clear" w:color="000000" w:fill="FFFFFF"/>
            <w:vAlign w:val="center"/>
            <w:hideMark/>
          </w:tcPr>
          <w:p w14:paraId="7C027E42"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Office Equipment</w:t>
            </w:r>
          </w:p>
        </w:tc>
        <w:tc>
          <w:tcPr>
            <w:tcW w:w="1339" w:type="pct"/>
            <w:shd w:val="clear" w:color="000000" w:fill="FFFFFF"/>
            <w:vAlign w:val="center"/>
            <w:hideMark/>
          </w:tcPr>
          <w:p w14:paraId="06B2A98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Office Equipment</w:t>
            </w:r>
          </w:p>
        </w:tc>
        <w:tc>
          <w:tcPr>
            <w:tcW w:w="2435" w:type="pct"/>
            <w:shd w:val="clear" w:color="000000" w:fill="FFFFFF"/>
            <w:vAlign w:val="center"/>
            <w:hideMark/>
          </w:tcPr>
          <w:p w14:paraId="0F1D99B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Multimedia Projectors, MFPs</w:t>
            </w:r>
          </w:p>
        </w:tc>
      </w:tr>
      <w:tr w:rsidR="00670A39" w:rsidRPr="002E586E" w14:paraId="54051162" w14:textId="77777777" w:rsidTr="00686E0B">
        <w:trPr>
          <w:trHeight w:val="336"/>
        </w:trPr>
        <w:tc>
          <w:tcPr>
            <w:tcW w:w="1226" w:type="pct"/>
            <w:vMerge/>
            <w:shd w:val="clear" w:color="000000" w:fill="FFFFFF"/>
            <w:vAlign w:val="center"/>
            <w:hideMark/>
          </w:tcPr>
          <w:p w14:paraId="725ACE69" w14:textId="2D519A89"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0AD7E0B" w14:textId="2EA2521D"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3AC9350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Paper Shredders</w:t>
            </w:r>
          </w:p>
        </w:tc>
      </w:tr>
      <w:tr w:rsidR="00670A39" w:rsidRPr="002E586E" w14:paraId="1041776C" w14:textId="77777777" w:rsidTr="00686E0B">
        <w:trPr>
          <w:trHeight w:val="336"/>
        </w:trPr>
        <w:tc>
          <w:tcPr>
            <w:tcW w:w="1226" w:type="pct"/>
            <w:vMerge/>
            <w:shd w:val="clear" w:color="000000" w:fill="FFFFFF"/>
            <w:vAlign w:val="center"/>
            <w:hideMark/>
          </w:tcPr>
          <w:p w14:paraId="6F469B5C" w14:textId="2434DBEF"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2C2F9C2" w14:textId="1AE6188C"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0CF4392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Sound &amp; Video</w:t>
            </w:r>
          </w:p>
        </w:tc>
      </w:tr>
      <w:tr w:rsidR="00670A39" w:rsidRPr="002E586E" w14:paraId="11B986CF" w14:textId="77777777" w:rsidTr="00686E0B">
        <w:trPr>
          <w:trHeight w:val="336"/>
        </w:trPr>
        <w:tc>
          <w:tcPr>
            <w:tcW w:w="1226" w:type="pct"/>
            <w:vMerge/>
            <w:shd w:val="clear" w:color="000000" w:fill="FFFFFF"/>
            <w:vAlign w:val="center"/>
            <w:hideMark/>
          </w:tcPr>
          <w:p w14:paraId="206799D3" w14:textId="08487998"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184F630" w14:textId="5F6D81AD"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24E574A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TV, Portable Speaker, MM</w:t>
            </w:r>
          </w:p>
        </w:tc>
      </w:tr>
      <w:tr w:rsidR="00670A39" w:rsidRPr="002E586E" w14:paraId="05F917CF" w14:textId="77777777" w:rsidTr="00686E0B">
        <w:trPr>
          <w:trHeight w:val="336"/>
        </w:trPr>
        <w:tc>
          <w:tcPr>
            <w:tcW w:w="1226" w:type="pct"/>
            <w:vMerge/>
            <w:shd w:val="clear" w:color="000000" w:fill="FFFFFF"/>
            <w:vAlign w:val="center"/>
            <w:hideMark/>
          </w:tcPr>
          <w:p w14:paraId="57BC60CE" w14:textId="0714B24D"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0DAB2BF" w14:textId="4008EF64"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1084984"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Air Purifier, Humidifier, Dehumidifier</w:t>
            </w:r>
          </w:p>
        </w:tc>
      </w:tr>
      <w:tr w:rsidR="00670A39" w:rsidRPr="002E586E" w14:paraId="3697ADA7" w14:textId="77777777" w:rsidTr="00686E0B">
        <w:trPr>
          <w:trHeight w:val="336"/>
        </w:trPr>
        <w:tc>
          <w:tcPr>
            <w:tcW w:w="1226" w:type="pct"/>
            <w:vMerge/>
            <w:shd w:val="clear" w:color="000000" w:fill="FFFFFF"/>
            <w:vAlign w:val="center"/>
            <w:hideMark/>
          </w:tcPr>
          <w:p w14:paraId="398A2721" w14:textId="31D4AAB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40BED04" w14:textId="46A70594"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589065A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Generators, IPS, Stabilizer, UPS</w:t>
            </w:r>
          </w:p>
        </w:tc>
      </w:tr>
      <w:tr w:rsidR="00670A39" w:rsidRPr="002E586E" w14:paraId="55143BD1" w14:textId="77777777" w:rsidTr="00686E0B">
        <w:trPr>
          <w:trHeight w:val="336"/>
        </w:trPr>
        <w:tc>
          <w:tcPr>
            <w:tcW w:w="1226" w:type="pct"/>
            <w:vMerge/>
            <w:shd w:val="clear" w:color="000000" w:fill="FFFFFF"/>
            <w:vAlign w:val="center"/>
            <w:hideMark/>
          </w:tcPr>
          <w:p w14:paraId="7E99E86F" w14:textId="108DCE58"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176EA86" w14:textId="2B31B5B3"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7A100EC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Solar Power Systems</w:t>
            </w:r>
          </w:p>
        </w:tc>
      </w:tr>
      <w:tr w:rsidR="00670A39" w:rsidRPr="002E586E" w14:paraId="07ACEDEA" w14:textId="77777777" w:rsidTr="00686E0B">
        <w:trPr>
          <w:trHeight w:val="336"/>
        </w:trPr>
        <w:tc>
          <w:tcPr>
            <w:tcW w:w="1226" w:type="pct"/>
            <w:vMerge/>
            <w:shd w:val="clear" w:color="000000" w:fill="FFFFFF"/>
            <w:vAlign w:val="center"/>
            <w:hideMark/>
          </w:tcPr>
          <w:p w14:paraId="48BBB1E0" w14:textId="2D14628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3A3C972" w14:textId="0215A2DA"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D7409E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Heavy Duty Inverters</w:t>
            </w:r>
          </w:p>
        </w:tc>
      </w:tr>
      <w:tr w:rsidR="00670A39" w:rsidRPr="002E586E" w14:paraId="66CC9F3B" w14:textId="77777777" w:rsidTr="00686E0B">
        <w:trPr>
          <w:trHeight w:val="336"/>
        </w:trPr>
        <w:tc>
          <w:tcPr>
            <w:tcW w:w="1226" w:type="pct"/>
            <w:vMerge/>
            <w:shd w:val="clear" w:color="000000" w:fill="FFFFFF"/>
            <w:vAlign w:val="center"/>
            <w:hideMark/>
          </w:tcPr>
          <w:p w14:paraId="16FD5379" w14:textId="131540B1"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F780068" w14:textId="315F8252"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09B4592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Portable Solar Battery Chargers</w:t>
            </w:r>
          </w:p>
        </w:tc>
      </w:tr>
      <w:tr w:rsidR="00670A39" w:rsidRPr="002E586E" w14:paraId="2E6CF070" w14:textId="77777777" w:rsidTr="00686E0B">
        <w:trPr>
          <w:trHeight w:val="336"/>
        </w:trPr>
        <w:tc>
          <w:tcPr>
            <w:tcW w:w="1226" w:type="pct"/>
            <w:vMerge/>
            <w:shd w:val="clear" w:color="000000" w:fill="FFFFFF"/>
            <w:vAlign w:val="center"/>
            <w:hideMark/>
          </w:tcPr>
          <w:p w14:paraId="1486A4E1" w14:textId="3817613A"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C7005D0" w14:textId="73F9B4F3"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409BA746" w14:textId="4D9FC809"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Fridge, Fans, Chargers,</w:t>
            </w:r>
          </w:p>
        </w:tc>
      </w:tr>
      <w:tr w:rsidR="00670A39" w:rsidRPr="002E586E" w14:paraId="26C5873A" w14:textId="77777777" w:rsidTr="00686E0B">
        <w:trPr>
          <w:trHeight w:val="336"/>
        </w:trPr>
        <w:tc>
          <w:tcPr>
            <w:tcW w:w="1226" w:type="pct"/>
            <w:vMerge/>
            <w:shd w:val="clear" w:color="000000" w:fill="FFFFFF"/>
            <w:vAlign w:val="center"/>
            <w:hideMark/>
          </w:tcPr>
          <w:p w14:paraId="491CD412" w14:textId="05C9E18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2009EB0" w14:textId="2CDEC7B9"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CD4B23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Battery Chargers</w:t>
            </w:r>
          </w:p>
        </w:tc>
      </w:tr>
      <w:tr w:rsidR="00670A39" w:rsidRPr="002E586E" w14:paraId="6694B3E1" w14:textId="77777777" w:rsidTr="00686E0B">
        <w:trPr>
          <w:trHeight w:val="336"/>
        </w:trPr>
        <w:tc>
          <w:tcPr>
            <w:tcW w:w="1226" w:type="pct"/>
            <w:vMerge/>
            <w:shd w:val="clear" w:color="000000" w:fill="FFFFFF"/>
            <w:vAlign w:val="center"/>
            <w:hideMark/>
          </w:tcPr>
          <w:p w14:paraId="21C84E43" w14:textId="79A0D474"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C6F1625" w14:textId="2A035496"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6CB13D9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Office Safes</w:t>
            </w:r>
          </w:p>
        </w:tc>
      </w:tr>
      <w:tr w:rsidR="00670A39" w:rsidRPr="002E586E" w14:paraId="6BA057E2" w14:textId="77777777" w:rsidTr="00686E0B">
        <w:trPr>
          <w:trHeight w:val="590"/>
        </w:trPr>
        <w:tc>
          <w:tcPr>
            <w:tcW w:w="1226" w:type="pct"/>
            <w:vMerge/>
            <w:shd w:val="clear" w:color="000000" w:fill="FFFFFF"/>
            <w:vAlign w:val="center"/>
            <w:hideMark/>
          </w:tcPr>
          <w:p w14:paraId="449DB5E3" w14:textId="5CD0CE70"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15793E9" w14:textId="518C979F"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47D258A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Safety and Fire Extinguishers, Intercom Systems, Alarms</w:t>
            </w:r>
          </w:p>
        </w:tc>
      </w:tr>
      <w:tr w:rsidR="00670A39" w:rsidRPr="002E586E" w14:paraId="5D1796EC" w14:textId="77777777" w:rsidTr="00686E0B">
        <w:trPr>
          <w:trHeight w:val="336"/>
        </w:trPr>
        <w:tc>
          <w:tcPr>
            <w:tcW w:w="1226" w:type="pct"/>
            <w:vMerge/>
            <w:shd w:val="clear" w:color="000000" w:fill="FFFFFF"/>
            <w:vAlign w:val="center"/>
            <w:hideMark/>
          </w:tcPr>
          <w:p w14:paraId="37C2B339" w14:textId="19A18F0C"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3625E96" w14:textId="65F9827E"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2FD36D5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Office Safes</w:t>
            </w:r>
          </w:p>
        </w:tc>
      </w:tr>
      <w:tr w:rsidR="00670A39" w:rsidRPr="002E586E" w14:paraId="364899B8" w14:textId="77777777" w:rsidTr="00686E0B">
        <w:trPr>
          <w:trHeight w:val="336"/>
        </w:trPr>
        <w:tc>
          <w:tcPr>
            <w:tcW w:w="1226" w:type="pct"/>
            <w:vMerge w:val="restart"/>
            <w:shd w:val="clear" w:color="000000" w:fill="FFFFFF"/>
            <w:vAlign w:val="center"/>
            <w:hideMark/>
          </w:tcPr>
          <w:p w14:paraId="125DD42F" w14:textId="30101263"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Office Furniture</w:t>
            </w:r>
          </w:p>
        </w:tc>
        <w:tc>
          <w:tcPr>
            <w:tcW w:w="1339" w:type="pct"/>
            <w:shd w:val="clear" w:color="000000" w:fill="FFFFFF"/>
            <w:vAlign w:val="center"/>
            <w:hideMark/>
          </w:tcPr>
          <w:p w14:paraId="34A1D655" w14:textId="739E280B"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Office Furniture</w:t>
            </w:r>
          </w:p>
        </w:tc>
        <w:tc>
          <w:tcPr>
            <w:tcW w:w="2435" w:type="pct"/>
            <w:shd w:val="clear" w:color="000000" w:fill="FFFFFF"/>
            <w:vAlign w:val="center"/>
            <w:hideMark/>
          </w:tcPr>
          <w:p w14:paraId="3FA84AC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School Furniture</w:t>
            </w:r>
          </w:p>
        </w:tc>
      </w:tr>
      <w:tr w:rsidR="00670A39" w:rsidRPr="002E586E" w14:paraId="59E8F9AC" w14:textId="77777777" w:rsidTr="00686E0B">
        <w:trPr>
          <w:trHeight w:val="336"/>
        </w:trPr>
        <w:tc>
          <w:tcPr>
            <w:tcW w:w="1226" w:type="pct"/>
            <w:vMerge/>
            <w:shd w:val="clear" w:color="000000" w:fill="FFFFFF"/>
            <w:vAlign w:val="center"/>
            <w:hideMark/>
          </w:tcPr>
          <w:p w14:paraId="53A8F83A" w14:textId="15732429"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4479CD8" w14:textId="7D3EFD9A"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A58C0C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Office Furniture</w:t>
            </w:r>
          </w:p>
        </w:tc>
      </w:tr>
      <w:tr w:rsidR="00670A39" w:rsidRPr="002E586E" w14:paraId="24A0BAC0" w14:textId="77777777" w:rsidTr="00686E0B">
        <w:trPr>
          <w:trHeight w:val="336"/>
        </w:trPr>
        <w:tc>
          <w:tcPr>
            <w:tcW w:w="1226" w:type="pct"/>
            <w:vMerge/>
            <w:shd w:val="clear" w:color="000000" w:fill="FFFFFF"/>
            <w:vAlign w:val="center"/>
            <w:hideMark/>
          </w:tcPr>
          <w:p w14:paraId="1217E909" w14:textId="7493EC70"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A53B74A" w14:textId="69E26950"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38AB747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Hospital Furniture</w:t>
            </w:r>
          </w:p>
        </w:tc>
      </w:tr>
      <w:tr w:rsidR="00670A39" w:rsidRPr="002E586E" w14:paraId="1FAFAF63" w14:textId="77777777" w:rsidTr="00686E0B">
        <w:trPr>
          <w:trHeight w:val="336"/>
        </w:trPr>
        <w:tc>
          <w:tcPr>
            <w:tcW w:w="1226" w:type="pct"/>
            <w:vMerge w:val="restart"/>
            <w:shd w:val="clear" w:color="000000" w:fill="FFFFFF"/>
            <w:vAlign w:val="center"/>
            <w:hideMark/>
          </w:tcPr>
          <w:p w14:paraId="550A85F0"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Vehicle procurement</w:t>
            </w:r>
          </w:p>
        </w:tc>
        <w:tc>
          <w:tcPr>
            <w:tcW w:w="1339" w:type="pct"/>
            <w:shd w:val="clear" w:color="000000" w:fill="FFFFFF"/>
            <w:vAlign w:val="center"/>
            <w:hideMark/>
          </w:tcPr>
          <w:p w14:paraId="0FC11DE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Transport</w:t>
            </w:r>
          </w:p>
        </w:tc>
        <w:tc>
          <w:tcPr>
            <w:tcW w:w="2435" w:type="pct"/>
            <w:shd w:val="clear" w:color="000000" w:fill="FFFFFF"/>
            <w:vAlign w:val="center"/>
            <w:hideMark/>
          </w:tcPr>
          <w:p w14:paraId="7EA51F5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Motorcycle, Bicycle, Scooters</w:t>
            </w:r>
          </w:p>
        </w:tc>
      </w:tr>
      <w:tr w:rsidR="00670A39" w:rsidRPr="002E586E" w14:paraId="4DABA8F2" w14:textId="77777777" w:rsidTr="00686E0B">
        <w:trPr>
          <w:trHeight w:val="336"/>
        </w:trPr>
        <w:tc>
          <w:tcPr>
            <w:tcW w:w="1226" w:type="pct"/>
            <w:vMerge/>
            <w:shd w:val="clear" w:color="000000" w:fill="FFFFFF"/>
            <w:vAlign w:val="center"/>
            <w:hideMark/>
          </w:tcPr>
          <w:p w14:paraId="318961DC" w14:textId="2DEF202B"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E7C0D6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Transport</w:t>
            </w:r>
          </w:p>
        </w:tc>
        <w:tc>
          <w:tcPr>
            <w:tcW w:w="2435" w:type="pct"/>
            <w:shd w:val="clear" w:color="000000" w:fill="FFFFFF"/>
            <w:vAlign w:val="center"/>
            <w:hideMark/>
          </w:tcPr>
          <w:p w14:paraId="781B62D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Passenger Vehicles</w:t>
            </w:r>
          </w:p>
        </w:tc>
      </w:tr>
      <w:tr w:rsidR="00670A39" w:rsidRPr="002E586E" w14:paraId="5EB23F27" w14:textId="77777777" w:rsidTr="00686E0B">
        <w:trPr>
          <w:trHeight w:val="336"/>
        </w:trPr>
        <w:tc>
          <w:tcPr>
            <w:tcW w:w="1226" w:type="pct"/>
            <w:vMerge/>
            <w:shd w:val="clear" w:color="000000" w:fill="FFFFFF"/>
            <w:vAlign w:val="center"/>
            <w:hideMark/>
          </w:tcPr>
          <w:p w14:paraId="58208C20" w14:textId="49B1DFFF"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3AC891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Transport</w:t>
            </w:r>
          </w:p>
        </w:tc>
        <w:tc>
          <w:tcPr>
            <w:tcW w:w="2435" w:type="pct"/>
            <w:shd w:val="clear" w:color="000000" w:fill="FFFFFF"/>
            <w:vAlign w:val="center"/>
            <w:hideMark/>
          </w:tcPr>
          <w:p w14:paraId="3D14B6B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Refrigerated Vehicles</w:t>
            </w:r>
          </w:p>
        </w:tc>
      </w:tr>
      <w:tr w:rsidR="00670A39" w:rsidRPr="002E586E" w14:paraId="340FD537" w14:textId="77777777" w:rsidTr="00686E0B">
        <w:trPr>
          <w:trHeight w:val="336"/>
        </w:trPr>
        <w:tc>
          <w:tcPr>
            <w:tcW w:w="1226" w:type="pct"/>
            <w:vMerge/>
            <w:shd w:val="clear" w:color="000000" w:fill="FFFFFF"/>
            <w:vAlign w:val="center"/>
            <w:hideMark/>
          </w:tcPr>
          <w:p w14:paraId="2EB6B17D" w14:textId="47EB1353"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1C3DCB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Furniture</w:t>
            </w:r>
          </w:p>
        </w:tc>
        <w:tc>
          <w:tcPr>
            <w:tcW w:w="2435" w:type="pct"/>
            <w:shd w:val="clear" w:color="000000" w:fill="FFFFFF"/>
            <w:vAlign w:val="center"/>
            <w:hideMark/>
          </w:tcPr>
          <w:p w14:paraId="41F6CC7E"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School Furniture</w:t>
            </w:r>
          </w:p>
        </w:tc>
      </w:tr>
      <w:tr w:rsidR="00670A39" w:rsidRPr="002E586E" w14:paraId="0F4B8059" w14:textId="77777777" w:rsidTr="00686E0B">
        <w:trPr>
          <w:trHeight w:val="336"/>
        </w:trPr>
        <w:tc>
          <w:tcPr>
            <w:tcW w:w="1226" w:type="pct"/>
            <w:vMerge/>
            <w:shd w:val="clear" w:color="000000" w:fill="FFFFFF"/>
            <w:vAlign w:val="center"/>
            <w:hideMark/>
          </w:tcPr>
          <w:p w14:paraId="0EC983A5" w14:textId="20514141"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3CC132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Furniture</w:t>
            </w:r>
          </w:p>
        </w:tc>
        <w:tc>
          <w:tcPr>
            <w:tcW w:w="2435" w:type="pct"/>
            <w:shd w:val="clear" w:color="000000" w:fill="FFFFFF"/>
            <w:vAlign w:val="center"/>
            <w:hideMark/>
          </w:tcPr>
          <w:p w14:paraId="2708951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Office Furniture</w:t>
            </w:r>
          </w:p>
        </w:tc>
      </w:tr>
      <w:tr w:rsidR="00670A39" w:rsidRPr="002E586E" w14:paraId="1A99A130" w14:textId="77777777" w:rsidTr="00686E0B">
        <w:trPr>
          <w:trHeight w:val="336"/>
        </w:trPr>
        <w:tc>
          <w:tcPr>
            <w:tcW w:w="1226" w:type="pct"/>
            <w:vMerge/>
            <w:shd w:val="clear" w:color="000000" w:fill="FFFFFF"/>
            <w:vAlign w:val="center"/>
            <w:hideMark/>
          </w:tcPr>
          <w:p w14:paraId="1450B2C0" w14:textId="684115E1"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6E61CA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Furniture</w:t>
            </w:r>
          </w:p>
        </w:tc>
        <w:tc>
          <w:tcPr>
            <w:tcW w:w="2435" w:type="pct"/>
            <w:shd w:val="clear" w:color="000000" w:fill="FFFFFF"/>
            <w:vAlign w:val="center"/>
            <w:hideMark/>
          </w:tcPr>
          <w:p w14:paraId="74E5451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Hospital Furniture</w:t>
            </w:r>
          </w:p>
        </w:tc>
      </w:tr>
      <w:tr w:rsidR="00670A39" w:rsidRPr="002E586E" w14:paraId="50B9E31D" w14:textId="77777777" w:rsidTr="00686E0B">
        <w:trPr>
          <w:trHeight w:val="336"/>
        </w:trPr>
        <w:tc>
          <w:tcPr>
            <w:tcW w:w="1226" w:type="pct"/>
            <w:vMerge w:val="restart"/>
            <w:shd w:val="clear" w:color="000000" w:fill="FFFFFF"/>
            <w:vAlign w:val="center"/>
            <w:hideMark/>
          </w:tcPr>
          <w:p w14:paraId="2AE24740" w14:textId="77777777"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Medical</w:t>
            </w:r>
          </w:p>
          <w:p w14:paraId="53E9123B" w14:textId="0EF2E82A"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F6D343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Medicines</w:t>
            </w:r>
          </w:p>
        </w:tc>
        <w:tc>
          <w:tcPr>
            <w:tcW w:w="2435" w:type="pct"/>
            <w:shd w:val="clear" w:color="000000" w:fill="FFFFFF"/>
            <w:vAlign w:val="center"/>
            <w:hideMark/>
          </w:tcPr>
          <w:p w14:paraId="0B798A43" w14:textId="7B139C8F" w:rsidR="00670A39" w:rsidRPr="002E586E" w:rsidRDefault="00670A39" w:rsidP="00686E0B">
            <w:pPr>
              <w:jc w:val="center"/>
              <w:rPr>
                <w:rFonts w:asciiTheme="minorBidi" w:eastAsia="Times New Roman" w:hAnsiTheme="minorBidi" w:cstheme="minorBidi"/>
                <w:color w:val="000000"/>
              </w:rPr>
            </w:pPr>
          </w:p>
        </w:tc>
      </w:tr>
      <w:tr w:rsidR="00670A39" w:rsidRPr="002E586E" w14:paraId="3C6F2574" w14:textId="77777777" w:rsidTr="00686E0B">
        <w:trPr>
          <w:trHeight w:val="336"/>
        </w:trPr>
        <w:tc>
          <w:tcPr>
            <w:tcW w:w="1226" w:type="pct"/>
            <w:vMerge/>
            <w:shd w:val="clear" w:color="000000" w:fill="FFFFFF"/>
            <w:vAlign w:val="center"/>
            <w:hideMark/>
          </w:tcPr>
          <w:p w14:paraId="780BC828" w14:textId="2AA22E98"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70AAB9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RUTF /MMS</w:t>
            </w:r>
          </w:p>
        </w:tc>
        <w:tc>
          <w:tcPr>
            <w:tcW w:w="2435" w:type="pct"/>
            <w:shd w:val="clear" w:color="000000" w:fill="FFFFFF"/>
            <w:vAlign w:val="center"/>
            <w:hideMark/>
          </w:tcPr>
          <w:p w14:paraId="6F66238F" w14:textId="11D38EDB" w:rsidR="00670A39" w:rsidRPr="002E586E" w:rsidRDefault="00670A39" w:rsidP="00686E0B">
            <w:pPr>
              <w:jc w:val="center"/>
              <w:rPr>
                <w:rFonts w:asciiTheme="minorBidi" w:eastAsia="Times New Roman" w:hAnsiTheme="minorBidi" w:cstheme="minorBidi"/>
                <w:color w:val="000000"/>
              </w:rPr>
            </w:pPr>
          </w:p>
        </w:tc>
      </w:tr>
      <w:tr w:rsidR="00670A39" w:rsidRPr="002E586E" w14:paraId="3F45E11B" w14:textId="77777777" w:rsidTr="00686E0B">
        <w:trPr>
          <w:trHeight w:val="336"/>
        </w:trPr>
        <w:tc>
          <w:tcPr>
            <w:tcW w:w="1226" w:type="pct"/>
            <w:vMerge/>
            <w:shd w:val="clear" w:color="000000" w:fill="FFFFFF"/>
            <w:vAlign w:val="center"/>
            <w:hideMark/>
          </w:tcPr>
          <w:p w14:paraId="0BBC0AEF" w14:textId="4AD451ED"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7FC1810"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Hospital Equipment &amp; Accessories</w:t>
            </w:r>
          </w:p>
        </w:tc>
        <w:tc>
          <w:tcPr>
            <w:tcW w:w="2435" w:type="pct"/>
            <w:shd w:val="clear" w:color="000000" w:fill="FFFFFF"/>
            <w:vAlign w:val="center"/>
            <w:hideMark/>
          </w:tcPr>
          <w:p w14:paraId="2D34023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Medical Equipment and Accessories</w:t>
            </w:r>
          </w:p>
        </w:tc>
      </w:tr>
      <w:tr w:rsidR="00670A39" w:rsidRPr="002E586E" w14:paraId="45952739" w14:textId="77777777" w:rsidTr="00686E0B">
        <w:trPr>
          <w:trHeight w:val="336"/>
        </w:trPr>
        <w:tc>
          <w:tcPr>
            <w:tcW w:w="1226" w:type="pct"/>
            <w:vMerge/>
            <w:shd w:val="clear" w:color="000000" w:fill="FFFFFF"/>
            <w:vAlign w:val="center"/>
            <w:hideMark/>
          </w:tcPr>
          <w:p w14:paraId="1558B674" w14:textId="5C01288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75C4E2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Hospital Equipment &amp; Accessories</w:t>
            </w:r>
          </w:p>
        </w:tc>
        <w:tc>
          <w:tcPr>
            <w:tcW w:w="2435" w:type="pct"/>
            <w:shd w:val="clear" w:color="000000" w:fill="FFFFFF"/>
            <w:vAlign w:val="center"/>
            <w:hideMark/>
          </w:tcPr>
          <w:p w14:paraId="7B2E984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Scales, Thermometers, Pulse Oximeters</w:t>
            </w:r>
          </w:p>
        </w:tc>
      </w:tr>
      <w:tr w:rsidR="00670A39" w:rsidRPr="002E586E" w14:paraId="57BF0162" w14:textId="77777777" w:rsidTr="00686E0B">
        <w:trPr>
          <w:trHeight w:val="336"/>
        </w:trPr>
        <w:tc>
          <w:tcPr>
            <w:tcW w:w="1226" w:type="pct"/>
            <w:vMerge/>
            <w:shd w:val="clear" w:color="000000" w:fill="FFFFFF"/>
            <w:vAlign w:val="center"/>
            <w:hideMark/>
          </w:tcPr>
          <w:p w14:paraId="788BB52F" w14:textId="337DAE5F"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2B2B50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Laboratory supplies</w:t>
            </w:r>
          </w:p>
        </w:tc>
        <w:tc>
          <w:tcPr>
            <w:tcW w:w="2435" w:type="pct"/>
            <w:shd w:val="clear" w:color="000000" w:fill="FFFFFF"/>
            <w:vAlign w:val="center"/>
            <w:hideMark/>
          </w:tcPr>
          <w:p w14:paraId="3CD879A2" w14:textId="779743BB" w:rsidR="00670A39" w:rsidRPr="002E586E" w:rsidRDefault="00670A39" w:rsidP="00686E0B">
            <w:pPr>
              <w:jc w:val="center"/>
              <w:rPr>
                <w:rFonts w:asciiTheme="minorBidi" w:eastAsia="Times New Roman" w:hAnsiTheme="minorBidi" w:cstheme="minorBidi"/>
                <w:color w:val="000000"/>
              </w:rPr>
            </w:pPr>
          </w:p>
        </w:tc>
      </w:tr>
      <w:tr w:rsidR="00670A39" w:rsidRPr="002E586E" w14:paraId="783E3238" w14:textId="77777777" w:rsidTr="00686E0B">
        <w:trPr>
          <w:trHeight w:val="336"/>
        </w:trPr>
        <w:tc>
          <w:tcPr>
            <w:tcW w:w="1226" w:type="pct"/>
            <w:vMerge/>
            <w:shd w:val="clear" w:color="000000" w:fill="FFFFFF"/>
            <w:vAlign w:val="center"/>
            <w:hideMark/>
          </w:tcPr>
          <w:p w14:paraId="3565297A" w14:textId="010E593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4F5091D" w14:textId="1E826030"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Waste Equipment /supplies</w:t>
            </w:r>
          </w:p>
        </w:tc>
        <w:tc>
          <w:tcPr>
            <w:tcW w:w="2435" w:type="pct"/>
            <w:shd w:val="clear" w:color="000000" w:fill="FFFFFF"/>
            <w:vAlign w:val="center"/>
            <w:hideMark/>
          </w:tcPr>
          <w:p w14:paraId="476B3E34"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Incinerators, Gumboots/Bins</w:t>
            </w:r>
          </w:p>
        </w:tc>
      </w:tr>
      <w:tr w:rsidR="00670A39" w:rsidRPr="002E586E" w14:paraId="2AEF9B2D" w14:textId="77777777" w:rsidTr="00686E0B">
        <w:trPr>
          <w:trHeight w:val="336"/>
        </w:trPr>
        <w:tc>
          <w:tcPr>
            <w:tcW w:w="1226" w:type="pct"/>
            <w:vMerge w:val="restart"/>
            <w:shd w:val="clear" w:color="000000" w:fill="FFFFFF"/>
            <w:vAlign w:val="center"/>
            <w:hideMark/>
          </w:tcPr>
          <w:p w14:paraId="403685EA" w14:textId="0AB0E1EA"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Clothing</w:t>
            </w:r>
          </w:p>
        </w:tc>
        <w:tc>
          <w:tcPr>
            <w:tcW w:w="1339" w:type="pct"/>
            <w:shd w:val="clear" w:color="000000" w:fill="FFFFFF"/>
            <w:vAlign w:val="center"/>
            <w:hideMark/>
          </w:tcPr>
          <w:p w14:paraId="06BC3D4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Textile</w:t>
            </w:r>
          </w:p>
        </w:tc>
        <w:tc>
          <w:tcPr>
            <w:tcW w:w="2435" w:type="pct"/>
            <w:shd w:val="clear" w:color="000000" w:fill="FFFFFF"/>
            <w:vAlign w:val="center"/>
            <w:hideMark/>
          </w:tcPr>
          <w:p w14:paraId="7E87630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Raincoats &amp; Umbrellas</w:t>
            </w:r>
          </w:p>
        </w:tc>
      </w:tr>
      <w:tr w:rsidR="00670A39" w:rsidRPr="002E586E" w14:paraId="3D82E2BF" w14:textId="77777777" w:rsidTr="00686E0B">
        <w:trPr>
          <w:trHeight w:val="336"/>
        </w:trPr>
        <w:tc>
          <w:tcPr>
            <w:tcW w:w="1226" w:type="pct"/>
            <w:vMerge/>
            <w:shd w:val="clear" w:color="000000" w:fill="FFFFFF"/>
            <w:vAlign w:val="center"/>
            <w:hideMark/>
          </w:tcPr>
          <w:p w14:paraId="19A575DF" w14:textId="3ED79022"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BA7B01E"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Textile</w:t>
            </w:r>
          </w:p>
        </w:tc>
        <w:tc>
          <w:tcPr>
            <w:tcW w:w="2435" w:type="pct"/>
            <w:shd w:val="clear" w:color="000000" w:fill="FFFFFF"/>
            <w:vAlign w:val="center"/>
            <w:hideMark/>
          </w:tcPr>
          <w:p w14:paraId="6B1C735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Winter Clothes for Children</w:t>
            </w:r>
          </w:p>
        </w:tc>
      </w:tr>
      <w:tr w:rsidR="00670A39" w:rsidRPr="002E586E" w14:paraId="1AA0A1F6" w14:textId="77777777" w:rsidTr="00686E0B">
        <w:trPr>
          <w:trHeight w:val="336"/>
        </w:trPr>
        <w:tc>
          <w:tcPr>
            <w:tcW w:w="1226" w:type="pct"/>
            <w:vMerge/>
            <w:shd w:val="clear" w:color="000000" w:fill="FFFFFF"/>
            <w:vAlign w:val="center"/>
            <w:hideMark/>
          </w:tcPr>
          <w:p w14:paraId="2AF6728A" w14:textId="6EC13A6F"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B94D6D9"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Textile</w:t>
            </w:r>
          </w:p>
        </w:tc>
        <w:tc>
          <w:tcPr>
            <w:tcW w:w="2435" w:type="pct"/>
            <w:shd w:val="clear" w:color="000000" w:fill="FFFFFF"/>
            <w:vAlign w:val="center"/>
            <w:hideMark/>
          </w:tcPr>
          <w:p w14:paraId="28031DF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T-Shirts and Caps</w:t>
            </w:r>
          </w:p>
        </w:tc>
      </w:tr>
      <w:tr w:rsidR="00670A39" w:rsidRPr="002E586E" w14:paraId="3D2957AB" w14:textId="77777777" w:rsidTr="00686E0B">
        <w:trPr>
          <w:trHeight w:val="336"/>
        </w:trPr>
        <w:tc>
          <w:tcPr>
            <w:tcW w:w="1226" w:type="pct"/>
            <w:vMerge/>
            <w:shd w:val="clear" w:color="000000" w:fill="FFFFFF"/>
            <w:vAlign w:val="center"/>
            <w:hideMark/>
          </w:tcPr>
          <w:p w14:paraId="76787E67" w14:textId="05EBA0D3"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796386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Textile</w:t>
            </w:r>
          </w:p>
        </w:tc>
        <w:tc>
          <w:tcPr>
            <w:tcW w:w="2435" w:type="pct"/>
            <w:shd w:val="clear" w:color="000000" w:fill="FFFFFF"/>
            <w:vAlign w:val="center"/>
            <w:hideMark/>
          </w:tcPr>
          <w:p w14:paraId="28FE41A6"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Winter Clothes, Children</w:t>
            </w:r>
          </w:p>
        </w:tc>
      </w:tr>
      <w:tr w:rsidR="00670A39" w:rsidRPr="002E586E" w14:paraId="7392A2C0" w14:textId="77777777" w:rsidTr="00686E0B">
        <w:trPr>
          <w:trHeight w:val="336"/>
        </w:trPr>
        <w:tc>
          <w:tcPr>
            <w:tcW w:w="1226" w:type="pct"/>
            <w:vMerge/>
            <w:shd w:val="clear" w:color="000000" w:fill="FFFFFF"/>
            <w:vAlign w:val="center"/>
            <w:hideMark/>
          </w:tcPr>
          <w:p w14:paraId="22282F29" w14:textId="3B8572BA"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AA608B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Textile</w:t>
            </w:r>
          </w:p>
        </w:tc>
        <w:tc>
          <w:tcPr>
            <w:tcW w:w="2435" w:type="pct"/>
            <w:shd w:val="clear" w:color="000000" w:fill="FFFFFF"/>
            <w:vAlign w:val="center"/>
            <w:hideMark/>
          </w:tcPr>
          <w:p w14:paraId="4EAA3A7D" w14:textId="098F2CA1"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Quilts and Blankets</w:t>
            </w:r>
          </w:p>
        </w:tc>
      </w:tr>
      <w:tr w:rsidR="00670A39" w:rsidRPr="002E586E" w14:paraId="0B14BD47" w14:textId="77777777" w:rsidTr="00686E0B">
        <w:trPr>
          <w:trHeight w:val="336"/>
        </w:trPr>
        <w:tc>
          <w:tcPr>
            <w:tcW w:w="1226" w:type="pct"/>
            <w:vMerge/>
            <w:shd w:val="clear" w:color="000000" w:fill="FFFFFF"/>
            <w:vAlign w:val="center"/>
            <w:hideMark/>
          </w:tcPr>
          <w:p w14:paraId="09B34CD6" w14:textId="54AFD4E9"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E97736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Textile</w:t>
            </w:r>
          </w:p>
        </w:tc>
        <w:tc>
          <w:tcPr>
            <w:tcW w:w="2435" w:type="pct"/>
            <w:shd w:val="clear" w:color="000000" w:fill="FFFFFF"/>
            <w:vAlign w:val="center"/>
            <w:hideMark/>
          </w:tcPr>
          <w:p w14:paraId="5333F39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School Bags, Floor Mats</w:t>
            </w:r>
          </w:p>
        </w:tc>
      </w:tr>
      <w:tr w:rsidR="00670A39" w:rsidRPr="002E586E" w14:paraId="073F7331" w14:textId="77777777" w:rsidTr="00686E0B">
        <w:trPr>
          <w:trHeight w:val="89"/>
        </w:trPr>
        <w:tc>
          <w:tcPr>
            <w:tcW w:w="1226" w:type="pct"/>
            <w:vMerge/>
            <w:shd w:val="clear" w:color="000000" w:fill="FFFFFF"/>
            <w:vAlign w:val="center"/>
            <w:hideMark/>
          </w:tcPr>
          <w:p w14:paraId="6FB4A414" w14:textId="7887BFDD"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007981E"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Supplies</w:t>
            </w:r>
          </w:p>
        </w:tc>
        <w:tc>
          <w:tcPr>
            <w:tcW w:w="2435" w:type="pct"/>
            <w:shd w:val="clear" w:color="000000" w:fill="FFFFFF"/>
            <w:vAlign w:val="center"/>
            <w:hideMark/>
          </w:tcPr>
          <w:p w14:paraId="3E636C53"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Tarpaulins</w:t>
            </w:r>
          </w:p>
        </w:tc>
      </w:tr>
      <w:tr w:rsidR="00670A39" w:rsidRPr="002E586E" w14:paraId="044B0CCC" w14:textId="77777777" w:rsidTr="00686E0B">
        <w:trPr>
          <w:trHeight w:val="36"/>
        </w:trPr>
        <w:tc>
          <w:tcPr>
            <w:tcW w:w="1226" w:type="pct"/>
            <w:vMerge w:val="restart"/>
            <w:shd w:val="clear" w:color="000000" w:fill="FFFFFF"/>
            <w:vAlign w:val="center"/>
            <w:hideMark/>
          </w:tcPr>
          <w:p w14:paraId="3E249D36" w14:textId="0AD87D98"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NFI</w:t>
            </w:r>
          </w:p>
        </w:tc>
        <w:tc>
          <w:tcPr>
            <w:tcW w:w="1339" w:type="pct"/>
            <w:shd w:val="clear" w:color="000000" w:fill="FFFFFF"/>
            <w:vAlign w:val="center"/>
            <w:hideMark/>
          </w:tcPr>
          <w:p w14:paraId="1DAFEEC5"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Supplies</w:t>
            </w:r>
          </w:p>
        </w:tc>
        <w:tc>
          <w:tcPr>
            <w:tcW w:w="2435" w:type="pct"/>
            <w:shd w:val="clear" w:color="000000" w:fill="FFFFFF"/>
            <w:vAlign w:val="center"/>
            <w:hideMark/>
          </w:tcPr>
          <w:p w14:paraId="0167C05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Tents</w:t>
            </w:r>
          </w:p>
        </w:tc>
      </w:tr>
      <w:tr w:rsidR="00670A39" w:rsidRPr="002E586E" w14:paraId="461FC734" w14:textId="77777777" w:rsidTr="00686E0B">
        <w:trPr>
          <w:trHeight w:val="31"/>
        </w:trPr>
        <w:tc>
          <w:tcPr>
            <w:tcW w:w="1226" w:type="pct"/>
            <w:vMerge/>
            <w:shd w:val="clear" w:color="000000" w:fill="FFFFFF"/>
            <w:vAlign w:val="center"/>
            <w:hideMark/>
          </w:tcPr>
          <w:p w14:paraId="21E1A927" w14:textId="2E56F0E2"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923081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Hygiene Supplies</w:t>
            </w:r>
          </w:p>
        </w:tc>
        <w:tc>
          <w:tcPr>
            <w:tcW w:w="2435" w:type="pct"/>
            <w:shd w:val="clear" w:color="000000" w:fill="FFFFFF"/>
            <w:vAlign w:val="center"/>
            <w:hideMark/>
          </w:tcPr>
          <w:p w14:paraId="7FFA7321"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Soaps, Sanitizers and Disinfectants</w:t>
            </w:r>
          </w:p>
        </w:tc>
      </w:tr>
      <w:tr w:rsidR="00670A39" w:rsidRPr="002E586E" w14:paraId="54FFD17B" w14:textId="77777777" w:rsidTr="00686E0B">
        <w:trPr>
          <w:trHeight w:val="31"/>
        </w:trPr>
        <w:tc>
          <w:tcPr>
            <w:tcW w:w="1226" w:type="pct"/>
            <w:vMerge/>
            <w:shd w:val="clear" w:color="000000" w:fill="FFFFFF"/>
            <w:vAlign w:val="center"/>
            <w:hideMark/>
          </w:tcPr>
          <w:p w14:paraId="7E7A3AA3" w14:textId="5863DE93"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32288B4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Kits</w:t>
            </w:r>
          </w:p>
        </w:tc>
        <w:tc>
          <w:tcPr>
            <w:tcW w:w="2435" w:type="pct"/>
            <w:shd w:val="clear" w:color="000000" w:fill="FFFFFF"/>
            <w:vAlign w:val="center"/>
            <w:hideMark/>
          </w:tcPr>
          <w:p w14:paraId="5873292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Educational Kits</w:t>
            </w:r>
          </w:p>
        </w:tc>
      </w:tr>
      <w:tr w:rsidR="00670A39" w:rsidRPr="002E586E" w14:paraId="7A62F3F7" w14:textId="77777777" w:rsidTr="00686E0B">
        <w:trPr>
          <w:trHeight w:val="31"/>
        </w:trPr>
        <w:tc>
          <w:tcPr>
            <w:tcW w:w="1226" w:type="pct"/>
            <w:vMerge/>
            <w:shd w:val="clear" w:color="000000" w:fill="FFFFFF"/>
            <w:vAlign w:val="center"/>
            <w:hideMark/>
          </w:tcPr>
          <w:p w14:paraId="24199E8F" w14:textId="0A5E8A64"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5E4A1CE"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Kits</w:t>
            </w:r>
          </w:p>
        </w:tc>
        <w:tc>
          <w:tcPr>
            <w:tcW w:w="2435" w:type="pct"/>
            <w:shd w:val="clear" w:color="000000" w:fill="FFFFFF"/>
            <w:vAlign w:val="center"/>
            <w:hideMark/>
          </w:tcPr>
          <w:p w14:paraId="2F2004C0"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Hygiene Kits</w:t>
            </w:r>
          </w:p>
        </w:tc>
      </w:tr>
      <w:tr w:rsidR="00670A39" w:rsidRPr="002E586E" w14:paraId="3C87B15B" w14:textId="77777777" w:rsidTr="00686E0B">
        <w:trPr>
          <w:trHeight w:val="336"/>
        </w:trPr>
        <w:tc>
          <w:tcPr>
            <w:tcW w:w="1226" w:type="pct"/>
            <w:vMerge/>
            <w:shd w:val="clear" w:color="000000" w:fill="FFFFFF"/>
            <w:vAlign w:val="center"/>
            <w:hideMark/>
          </w:tcPr>
          <w:p w14:paraId="5BABDB92" w14:textId="67EFE1C3"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6B135FFB"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Kits</w:t>
            </w:r>
          </w:p>
        </w:tc>
        <w:tc>
          <w:tcPr>
            <w:tcW w:w="2435" w:type="pct"/>
            <w:shd w:val="clear" w:color="000000" w:fill="FFFFFF"/>
            <w:vAlign w:val="center"/>
            <w:hideMark/>
          </w:tcPr>
          <w:p w14:paraId="61560842"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Dignity Kits</w:t>
            </w:r>
          </w:p>
        </w:tc>
      </w:tr>
      <w:tr w:rsidR="00670A39" w:rsidRPr="002E586E" w14:paraId="57483329" w14:textId="77777777" w:rsidTr="00686E0B">
        <w:trPr>
          <w:trHeight w:val="336"/>
        </w:trPr>
        <w:tc>
          <w:tcPr>
            <w:tcW w:w="1226" w:type="pct"/>
            <w:vMerge/>
            <w:shd w:val="clear" w:color="000000" w:fill="FFFFFF"/>
            <w:vAlign w:val="center"/>
            <w:hideMark/>
          </w:tcPr>
          <w:p w14:paraId="240BBE23" w14:textId="78B4E1F5"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7189FFE8"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Kits</w:t>
            </w:r>
          </w:p>
        </w:tc>
        <w:tc>
          <w:tcPr>
            <w:tcW w:w="2435" w:type="pct"/>
            <w:shd w:val="clear" w:color="000000" w:fill="FFFFFF"/>
            <w:vAlign w:val="center"/>
            <w:hideMark/>
          </w:tcPr>
          <w:p w14:paraId="562B542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Family Hygiene Kits</w:t>
            </w:r>
          </w:p>
        </w:tc>
      </w:tr>
      <w:tr w:rsidR="00670A39" w:rsidRPr="002E586E" w14:paraId="2B0D7E6A" w14:textId="77777777" w:rsidTr="00686E0B">
        <w:trPr>
          <w:trHeight w:val="336"/>
        </w:trPr>
        <w:tc>
          <w:tcPr>
            <w:tcW w:w="1226" w:type="pct"/>
            <w:vMerge/>
            <w:shd w:val="clear" w:color="000000" w:fill="FFFFFF"/>
            <w:vAlign w:val="center"/>
            <w:hideMark/>
          </w:tcPr>
          <w:p w14:paraId="2470B69A" w14:textId="4E4D7854"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1319F1F0"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Kits</w:t>
            </w:r>
          </w:p>
        </w:tc>
        <w:tc>
          <w:tcPr>
            <w:tcW w:w="2435" w:type="pct"/>
            <w:shd w:val="clear" w:color="000000" w:fill="FFFFFF"/>
            <w:vAlign w:val="center"/>
            <w:hideMark/>
          </w:tcPr>
          <w:p w14:paraId="65633C4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Menstrual Hygiene Supplies</w:t>
            </w:r>
          </w:p>
        </w:tc>
      </w:tr>
      <w:tr w:rsidR="00670A39" w:rsidRPr="002E586E" w14:paraId="6219014B" w14:textId="77777777" w:rsidTr="00686E0B">
        <w:trPr>
          <w:trHeight w:val="336"/>
        </w:trPr>
        <w:tc>
          <w:tcPr>
            <w:tcW w:w="1226" w:type="pct"/>
            <w:vMerge/>
            <w:shd w:val="clear" w:color="000000" w:fill="FFFFFF"/>
            <w:vAlign w:val="center"/>
            <w:hideMark/>
          </w:tcPr>
          <w:p w14:paraId="7A338E7D" w14:textId="0D0DFFF7"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26EE4F5E"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Kits</w:t>
            </w:r>
          </w:p>
        </w:tc>
        <w:tc>
          <w:tcPr>
            <w:tcW w:w="2435" w:type="pct"/>
            <w:shd w:val="clear" w:color="000000" w:fill="FFFFFF"/>
            <w:vAlign w:val="center"/>
            <w:hideMark/>
          </w:tcPr>
          <w:p w14:paraId="1F6789A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Jerry Cans, Tanks, Containers, Buckets, etc.</w:t>
            </w:r>
          </w:p>
        </w:tc>
      </w:tr>
      <w:tr w:rsidR="00670A39" w:rsidRPr="002E586E" w14:paraId="15F7A288" w14:textId="77777777" w:rsidTr="00686E0B">
        <w:trPr>
          <w:trHeight w:val="336"/>
        </w:trPr>
        <w:tc>
          <w:tcPr>
            <w:tcW w:w="1226" w:type="pct"/>
            <w:vMerge/>
            <w:shd w:val="clear" w:color="000000" w:fill="FFFFFF"/>
            <w:vAlign w:val="center"/>
            <w:hideMark/>
          </w:tcPr>
          <w:p w14:paraId="424E2E02" w14:textId="6D216B36"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4C47CFA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Emergency Kits</w:t>
            </w:r>
          </w:p>
        </w:tc>
        <w:tc>
          <w:tcPr>
            <w:tcW w:w="2435" w:type="pct"/>
            <w:shd w:val="clear" w:color="000000" w:fill="FFFFFF"/>
            <w:vAlign w:val="center"/>
            <w:hideMark/>
          </w:tcPr>
          <w:p w14:paraId="79F70E97"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Mama &amp; Baby Kits</w:t>
            </w:r>
          </w:p>
        </w:tc>
      </w:tr>
      <w:tr w:rsidR="00670A39" w:rsidRPr="002E586E" w14:paraId="627EACE5" w14:textId="77777777" w:rsidTr="00686E0B">
        <w:trPr>
          <w:trHeight w:val="336"/>
        </w:trPr>
        <w:tc>
          <w:tcPr>
            <w:tcW w:w="1226" w:type="pct"/>
            <w:vMerge w:val="restart"/>
            <w:shd w:val="clear" w:color="000000" w:fill="FFFFFF"/>
            <w:vAlign w:val="center"/>
            <w:hideMark/>
          </w:tcPr>
          <w:p w14:paraId="4F4FE47B" w14:textId="361AF792" w:rsidR="00670A39" w:rsidRPr="002E586E" w:rsidRDefault="00670A39" w:rsidP="00686E0B">
            <w:pPr>
              <w:jc w:val="center"/>
              <w:rPr>
                <w:rFonts w:asciiTheme="minorBidi" w:eastAsia="Times New Roman" w:hAnsiTheme="minorBidi" w:cstheme="minorBidi"/>
                <w:b/>
                <w:bCs/>
                <w:color w:val="000000"/>
              </w:rPr>
            </w:pPr>
            <w:r w:rsidRPr="002E586E">
              <w:rPr>
                <w:rFonts w:asciiTheme="minorBidi" w:eastAsia="Times New Roman" w:hAnsiTheme="minorBidi" w:cstheme="minorBidi"/>
                <w:b/>
                <w:bCs/>
                <w:color w:val="000000"/>
              </w:rPr>
              <w:t>WASH supplies</w:t>
            </w:r>
          </w:p>
        </w:tc>
        <w:tc>
          <w:tcPr>
            <w:tcW w:w="1339" w:type="pct"/>
            <w:shd w:val="clear" w:color="000000" w:fill="FFFFFF"/>
            <w:vAlign w:val="center"/>
            <w:hideMark/>
          </w:tcPr>
          <w:p w14:paraId="46FD193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Chemicals</w:t>
            </w:r>
          </w:p>
        </w:tc>
        <w:tc>
          <w:tcPr>
            <w:tcW w:w="2435" w:type="pct"/>
            <w:shd w:val="clear" w:color="000000" w:fill="FFFFFF"/>
            <w:vAlign w:val="center"/>
            <w:hideMark/>
          </w:tcPr>
          <w:p w14:paraId="76BD980A"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Calcium Hypochlorite 65-70% HTH</w:t>
            </w:r>
          </w:p>
        </w:tc>
      </w:tr>
      <w:tr w:rsidR="00670A39" w:rsidRPr="002E586E" w14:paraId="216FFD27" w14:textId="77777777" w:rsidTr="00686E0B">
        <w:trPr>
          <w:trHeight w:val="336"/>
        </w:trPr>
        <w:tc>
          <w:tcPr>
            <w:tcW w:w="1226" w:type="pct"/>
            <w:vMerge/>
            <w:shd w:val="clear" w:color="000000" w:fill="FFFFFF"/>
            <w:vAlign w:val="center"/>
            <w:hideMark/>
          </w:tcPr>
          <w:p w14:paraId="2B905DBC" w14:textId="439866BE"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5C68AF11" w14:textId="48AA6489"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3710FABD"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Test kits</w:t>
            </w:r>
          </w:p>
        </w:tc>
      </w:tr>
      <w:tr w:rsidR="00670A39" w:rsidRPr="002E586E" w14:paraId="74BFDD30" w14:textId="77777777" w:rsidTr="00686E0B">
        <w:trPr>
          <w:trHeight w:val="336"/>
        </w:trPr>
        <w:tc>
          <w:tcPr>
            <w:tcW w:w="1226" w:type="pct"/>
            <w:vMerge/>
            <w:shd w:val="clear" w:color="000000" w:fill="FFFFFF"/>
            <w:vAlign w:val="center"/>
            <w:hideMark/>
          </w:tcPr>
          <w:p w14:paraId="66346D57" w14:textId="4BDFA99F" w:rsidR="00670A39" w:rsidRPr="002E586E" w:rsidRDefault="00670A39" w:rsidP="00686E0B">
            <w:pPr>
              <w:jc w:val="center"/>
              <w:rPr>
                <w:rFonts w:asciiTheme="minorBidi" w:eastAsia="Times New Roman" w:hAnsiTheme="minorBidi" w:cstheme="minorBidi"/>
                <w:b/>
                <w:bCs/>
                <w:color w:val="000000"/>
              </w:rPr>
            </w:pPr>
          </w:p>
        </w:tc>
        <w:tc>
          <w:tcPr>
            <w:tcW w:w="1339" w:type="pct"/>
            <w:shd w:val="clear" w:color="000000" w:fill="FFFFFF"/>
            <w:vAlign w:val="center"/>
            <w:hideMark/>
          </w:tcPr>
          <w:p w14:paraId="04539074" w14:textId="5E7B0809" w:rsidR="00670A39" w:rsidRPr="002E586E" w:rsidRDefault="00670A39" w:rsidP="00686E0B">
            <w:pPr>
              <w:jc w:val="center"/>
              <w:rPr>
                <w:rFonts w:asciiTheme="minorBidi" w:eastAsia="Times New Roman" w:hAnsiTheme="minorBidi" w:cstheme="minorBidi"/>
                <w:color w:val="000000"/>
              </w:rPr>
            </w:pPr>
          </w:p>
        </w:tc>
        <w:tc>
          <w:tcPr>
            <w:tcW w:w="2435" w:type="pct"/>
            <w:shd w:val="clear" w:color="000000" w:fill="FFFFFF"/>
            <w:vAlign w:val="center"/>
            <w:hideMark/>
          </w:tcPr>
          <w:p w14:paraId="14D9708F" w14:textId="77777777" w:rsidR="00670A39" w:rsidRPr="002E586E" w:rsidRDefault="00670A39" w:rsidP="00686E0B">
            <w:pPr>
              <w:jc w:val="center"/>
              <w:rPr>
                <w:rFonts w:asciiTheme="minorBidi" w:eastAsia="Times New Roman" w:hAnsiTheme="minorBidi" w:cstheme="minorBidi"/>
                <w:color w:val="000000"/>
              </w:rPr>
            </w:pPr>
            <w:r w:rsidRPr="002E586E">
              <w:rPr>
                <w:rFonts w:asciiTheme="minorBidi" w:eastAsia="Times New Roman" w:hAnsiTheme="minorBidi" w:cstheme="minorBidi"/>
                <w:color w:val="000000"/>
              </w:rPr>
              <w:t>Hydrated Lime, Bleaching Powder</w:t>
            </w:r>
          </w:p>
        </w:tc>
      </w:tr>
    </w:tbl>
    <w:p w14:paraId="6B1BCDF1" w14:textId="77777777" w:rsidR="00670A39" w:rsidRDefault="00670A39">
      <w:pPr>
        <w:spacing w:before="60" w:after="160"/>
        <w:jc w:val="both"/>
      </w:pPr>
    </w:p>
    <w:p w14:paraId="54526CA6" w14:textId="77777777" w:rsidR="00670A39" w:rsidRDefault="00670A39">
      <w:pPr>
        <w:pStyle w:val="Heading1"/>
        <w:pBdr>
          <w:bottom w:val="single" w:sz="4" w:space="4" w:color="D9D9D9"/>
        </w:pBdr>
      </w:pPr>
      <w:bookmarkStart w:id="4" w:name="eligibility"/>
    </w:p>
    <w:p w14:paraId="253D1C5A" w14:textId="663D2F74" w:rsidR="00460FC2" w:rsidRDefault="00000000">
      <w:pPr>
        <w:pStyle w:val="Heading1"/>
        <w:pBdr>
          <w:bottom w:val="single" w:sz="4" w:space="4" w:color="D9D9D9"/>
        </w:pBdr>
      </w:pPr>
      <w:r>
        <w:t>6</w:t>
      </w:r>
      <w:r w:rsidR="0025224A">
        <w:t>. Eligibility</w:t>
      </w:r>
      <w:r>
        <w:t xml:space="preserve"> Criteria</w:t>
      </w:r>
      <w:bookmarkEnd w:id="4"/>
    </w:p>
    <w:p w14:paraId="3475738D" w14:textId="460405C7" w:rsidR="00460FC2" w:rsidRDefault="00000000">
      <w:pPr>
        <w:spacing w:before="60" w:after="160"/>
        <w:jc w:val="both"/>
      </w:pPr>
      <w:r>
        <w:rPr>
          <w:sz w:val="21"/>
          <w:szCs w:val="21"/>
        </w:rPr>
        <w:t xml:space="preserve">Vendors must satisfy </w:t>
      </w:r>
      <w:r w:rsidR="00CB7ED7">
        <w:rPr>
          <w:sz w:val="21"/>
          <w:szCs w:val="21"/>
        </w:rPr>
        <w:t>all</w:t>
      </w:r>
      <w:r>
        <w:rPr>
          <w:sz w:val="21"/>
          <w:szCs w:val="21"/>
        </w:rPr>
        <w:t xml:space="preserve"> the following criteria to be considered under this EOI:</w:t>
      </w:r>
    </w:p>
    <w:p w14:paraId="18DEAD4F" w14:textId="77777777" w:rsidR="00460FC2" w:rsidRDefault="00000000" w:rsidP="00CB7ED7">
      <w:pPr>
        <w:pStyle w:val="ListParagraph"/>
        <w:numPr>
          <w:ilvl w:val="0"/>
          <w:numId w:val="3"/>
        </w:numPr>
        <w:spacing w:before="20" w:after="20"/>
        <w:jc w:val="both"/>
      </w:pPr>
      <w:r>
        <w:t>Be a legally registered business or service provider in Pakistan, with valid company registration and NTN / Tax (VAT) registration.</w:t>
      </w:r>
    </w:p>
    <w:p w14:paraId="31AB754F" w14:textId="77777777" w:rsidR="00460FC2" w:rsidRDefault="00000000" w:rsidP="00CB7ED7">
      <w:pPr>
        <w:pStyle w:val="ListParagraph"/>
        <w:numPr>
          <w:ilvl w:val="0"/>
          <w:numId w:val="3"/>
        </w:numPr>
        <w:spacing w:before="20" w:after="20"/>
        <w:jc w:val="both"/>
      </w:pPr>
      <w:r>
        <w:t>Deal directly with UNICEF as the manufacturer, principal supplier / authorized distributor, or service provider — UNICEF does not engage traders, middlemen, or commission agents.</w:t>
      </w:r>
    </w:p>
    <w:p w14:paraId="19C027BA" w14:textId="77777777" w:rsidR="00460FC2" w:rsidRDefault="00000000" w:rsidP="00CB7ED7">
      <w:pPr>
        <w:pStyle w:val="ListParagraph"/>
        <w:numPr>
          <w:ilvl w:val="0"/>
          <w:numId w:val="3"/>
        </w:numPr>
        <w:spacing w:before="20" w:after="20"/>
        <w:jc w:val="both"/>
      </w:pPr>
      <w:r>
        <w:rPr>
          <w:b/>
          <w:bCs/>
        </w:rPr>
        <w:t xml:space="preserve">Not be a current or former UNICEF supplier or service provider. </w:t>
      </w:r>
      <w:r>
        <w:t>This EOI is intended to identify new vendors only; existing/previously registered UNICEF vendors should not apply.</w:t>
      </w:r>
    </w:p>
    <w:p w14:paraId="7BC0BDBE" w14:textId="2D9FC4CE" w:rsidR="00460FC2" w:rsidRDefault="00000000" w:rsidP="00CB7ED7">
      <w:pPr>
        <w:pStyle w:val="ListParagraph"/>
        <w:numPr>
          <w:ilvl w:val="0"/>
          <w:numId w:val="3"/>
        </w:numPr>
        <w:spacing w:before="20" w:after="20"/>
        <w:jc w:val="both"/>
      </w:pPr>
      <w:r>
        <w:t xml:space="preserve">Have demonstrable technical and financial capacity relevant to the category/categories applied for, including adequate production, </w:t>
      </w:r>
      <w:r w:rsidR="0025224A">
        <w:t>stockholding</w:t>
      </w:r>
      <w:r>
        <w:t>/warehousing, or service-delivery capacity and an established quality control system.</w:t>
      </w:r>
    </w:p>
    <w:p w14:paraId="2C3C248D" w14:textId="77777777" w:rsidR="00460FC2" w:rsidRDefault="00000000" w:rsidP="00CB7ED7">
      <w:pPr>
        <w:pStyle w:val="ListParagraph"/>
        <w:numPr>
          <w:ilvl w:val="0"/>
          <w:numId w:val="3"/>
        </w:numPr>
        <w:spacing w:before="20" w:after="20"/>
        <w:jc w:val="both"/>
      </w:pPr>
      <w:r>
        <w:t>Hold relevant quality certifications where applicable to the category (e.g., ISO, or Good Manufacturing Practices (GMP) for pharmaceutical/health products).</w:t>
      </w:r>
    </w:p>
    <w:p w14:paraId="1A52F8E3" w14:textId="77777777" w:rsidR="00460FC2" w:rsidRDefault="00000000" w:rsidP="00CB7ED7">
      <w:pPr>
        <w:pStyle w:val="ListParagraph"/>
        <w:numPr>
          <w:ilvl w:val="0"/>
          <w:numId w:val="3"/>
        </w:numPr>
        <w:spacing w:before="20" w:after="20"/>
        <w:jc w:val="both"/>
      </w:pPr>
      <w:r>
        <w:t>Supply new goods and equipment only — UNICEF does not procure used or second-hand merchandise, including clothing, vehicles, or equipment.</w:t>
      </w:r>
    </w:p>
    <w:p w14:paraId="7C22D0C3" w14:textId="77777777" w:rsidR="00460FC2" w:rsidRDefault="00000000" w:rsidP="00CB7ED7">
      <w:pPr>
        <w:pStyle w:val="ListParagraph"/>
        <w:numPr>
          <w:ilvl w:val="0"/>
          <w:numId w:val="3"/>
        </w:numPr>
        <w:spacing w:before="20" w:after="20"/>
        <w:jc w:val="both"/>
      </w:pPr>
      <w:r>
        <w:t>Be able to furnish audited financial statements (or equivalent) for the last 3 years and provide verifiable references upon request.</w:t>
      </w:r>
    </w:p>
    <w:p w14:paraId="5EAFC0CC" w14:textId="7C8DD9D6" w:rsidR="00460FC2" w:rsidRDefault="00000000" w:rsidP="00CB7ED7">
      <w:pPr>
        <w:pStyle w:val="ListParagraph"/>
        <w:numPr>
          <w:ilvl w:val="0"/>
          <w:numId w:val="3"/>
        </w:numPr>
        <w:spacing w:before="20" w:after="20"/>
        <w:jc w:val="both"/>
      </w:pPr>
      <w:r>
        <w:t xml:space="preserve">Have, or be willing to adopt, clear policies on the Prevention of Sexual Exploitation and Abuse (PSEA), and demonstrate sound </w:t>
      </w:r>
      <w:r w:rsidR="00CB7ED7">
        <w:t>labor</w:t>
      </w:r>
      <w:r>
        <w:t xml:space="preserve"> standards and human rights practices, including no forced or child </w:t>
      </w:r>
      <w:r w:rsidR="00CB7ED7">
        <w:t>labor</w:t>
      </w:r>
      <w:r>
        <w:t>.</w:t>
      </w:r>
    </w:p>
    <w:p w14:paraId="17844AF9" w14:textId="77777777" w:rsidR="00460FC2" w:rsidRDefault="00000000" w:rsidP="00CB7ED7">
      <w:pPr>
        <w:pStyle w:val="ListParagraph"/>
        <w:numPr>
          <w:ilvl w:val="0"/>
          <w:numId w:val="3"/>
        </w:numPr>
        <w:spacing w:before="20" w:after="20"/>
        <w:jc w:val="both"/>
      </w:pPr>
      <w:r>
        <w:t>Demonstrate, or be willing to work toward, gender-responsive and socially inclusive employment practices.</w:t>
      </w:r>
    </w:p>
    <w:p w14:paraId="493CE568" w14:textId="77777777" w:rsidR="00460FC2" w:rsidRDefault="00000000" w:rsidP="00CB7ED7">
      <w:pPr>
        <w:pStyle w:val="ListParagraph"/>
        <w:numPr>
          <w:ilvl w:val="0"/>
          <w:numId w:val="3"/>
        </w:numPr>
        <w:spacing w:before="20" w:after="20"/>
        <w:jc w:val="both"/>
      </w:pPr>
      <w:r>
        <w:t>Not be listed on any UN, donor, or national sanctions or ineligibility list.</w:t>
      </w:r>
    </w:p>
    <w:p w14:paraId="77303507" w14:textId="77777777" w:rsidR="0025224A" w:rsidRDefault="0025224A" w:rsidP="0025224A">
      <w:pPr>
        <w:spacing w:before="20" w:after="20"/>
      </w:pPr>
    </w:p>
    <w:p w14:paraId="5E0C609D" w14:textId="77777777" w:rsidR="0025224A" w:rsidRDefault="0025224A" w:rsidP="0025224A">
      <w:pPr>
        <w:spacing w:before="20" w:after="20"/>
      </w:pPr>
    </w:p>
    <w:p w14:paraId="39056D1A" w14:textId="77777777" w:rsidR="0025224A" w:rsidRDefault="0025224A" w:rsidP="0025224A">
      <w:pPr>
        <w:spacing w:before="20" w:after="20"/>
      </w:pPr>
    </w:p>
    <w:p w14:paraId="0E3EE2B3" w14:textId="77777777" w:rsidR="0025224A" w:rsidRDefault="0025224A" w:rsidP="0025224A">
      <w:pPr>
        <w:spacing w:before="20" w:after="20"/>
      </w:pPr>
    </w:p>
    <w:p w14:paraId="4039B467" w14:textId="1D470D47" w:rsidR="00460FC2" w:rsidRDefault="00000000">
      <w:pPr>
        <w:pStyle w:val="Heading1"/>
        <w:pBdr>
          <w:bottom w:val="single" w:sz="4" w:space="4" w:color="D9D9D9"/>
        </w:pBdr>
      </w:pPr>
      <w:bookmarkStart w:id="5" w:name="scoring"/>
      <w:r>
        <w:t>7</w:t>
      </w:r>
      <w:r w:rsidR="0025224A">
        <w:t>. Indicative</w:t>
      </w:r>
      <w:r>
        <w:t xml:space="preserve"> Scoring Criteria</w:t>
      </w:r>
      <w:bookmarkEnd w:id="5"/>
    </w:p>
    <w:p w14:paraId="00CAA34C" w14:textId="77777777" w:rsidR="00460FC2" w:rsidRDefault="00000000">
      <w:pPr>
        <w:spacing w:before="60" w:after="160"/>
        <w:jc w:val="both"/>
      </w:pPr>
      <w:r>
        <w:rPr>
          <w:sz w:val="21"/>
          <w:szCs w:val="21"/>
        </w:rPr>
        <w:t>Vendor profiles received under this EOI will be reviewed using the indicative weighted criteria below as part of the initial pre-qualification stage. This framework may be adapted by category of goods/services, and final criteria and weightings will be confirmed in consultation with UNICEF PCO prior to shortlisting.</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640"/>
        <w:gridCol w:w="1440"/>
      </w:tblGrid>
      <w:tr w:rsidR="00460FC2" w14:paraId="603E8E75" w14:textId="77777777">
        <w:tc>
          <w:tcPr>
            <w:tcW w:w="8640" w:type="dxa"/>
            <w:tcBorders>
              <w:top w:val="single" w:sz="1" w:space="0" w:color="D9D9D9"/>
              <w:left w:val="single" w:sz="1" w:space="0" w:color="D9D9D9"/>
              <w:bottom w:val="single" w:sz="1" w:space="0" w:color="D9D9D9"/>
              <w:right w:val="single" w:sz="1" w:space="0" w:color="D9D9D9"/>
            </w:tcBorders>
            <w:shd w:val="clear" w:color="auto" w:fill="EAF7F6"/>
            <w:tcMar>
              <w:top w:w="90" w:type="dxa"/>
              <w:left w:w="140" w:type="dxa"/>
              <w:bottom w:w="90" w:type="dxa"/>
              <w:right w:w="100" w:type="dxa"/>
            </w:tcMar>
          </w:tcPr>
          <w:p w14:paraId="78E73FD8" w14:textId="77777777" w:rsidR="00460FC2" w:rsidRDefault="00000000">
            <w:r>
              <w:rPr>
                <w:b/>
                <w:bCs/>
                <w:color w:val="0A7B73"/>
                <w:sz w:val="19"/>
                <w:szCs w:val="19"/>
              </w:rPr>
              <w:t>Evaluation Area</w:t>
            </w:r>
          </w:p>
        </w:tc>
        <w:tc>
          <w:tcPr>
            <w:tcW w:w="1440" w:type="dxa"/>
            <w:tcBorders>
              <w:top w:val="single" w:sz="1" w:space="0" w:color="D9D9D9"/>
              <w:left w:val="single" w:sz="1" w:space="0" w:color="D9D9D9"/>
              <w:bottom w:val="single" w:sz="1" w:space="0" w:color="D9D9D9"/>
              <w:right w:val="single" w:sz="1" w:space="0" w:color="D9D9D9"/>
            </w:tcBorders>
            <w:shd w:val="clear" w:color="auto" w:fill="EAF7F6"/>
            <w:tcMar>
              <w:top w:w="90" w:type="dxa"/>
              <w:left w:w="100" w:type="dxa"/>
              <w:bottom w:w="90" w:type="dxa"/>
              <w:right w:w="100" w:type="dxa"/>
            </w:tcMar>
            <w:vAlign w:val="center"/>
          </w:tcPr>
          <w:p w14:paraId="5A894C3C" w14:textId="77777777" w:rsidR="00460FC2" w:rsidRDefault="00000000">
            <w:pPr>
              <w:jc w:val="center"/>
            </w:pPr>
            <w:r>
              <w:rPr>
                <w:b/>
                <w:bCs/>
                <w:color w:val="0A7B73"/>
                <w:sz w:val="19"/>
                <w:szCs w:val="19"/>
              </w:rPr>
              <w:t>Weight</w:t>
            </w:r>
          </w:p>
        </w:tc>
      </w:tr>
      <w:tr w:rsidR="00460FC2" w14:paraId="26A479E0" w14:textId="77777777">
        <w:tc>
          <w:tcPr>
            <w:tcW w:w="86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40" w:type="dxa"/>
              <w:bottom w:w="90" w:type="dxa"/>
              <w:right w:w="100" w:type="dxa"/>
            </w:tcMar>
          </w:tcPr>
          <w:p w14:paraId="5AEC1796" w14:textId="77777777" w:rsidR="00460FC2" w:rsidRDefault="00000000">
            <w:pPr>
              <w:spacing w:after="20"/>
            </w:pPr>
            <w:r>
              <w:rPr>
                <w:b/>
                <w:bCs/>
                <w:sz w:val="19"/>
                <w:szCs w:val="19"/>
              </w:rPr>
              <w:t>Technical Capacity &amp; Experience</w:t>
            </w:r>
          </w:p>
          <w:p w14:paraId="2E51C3B7" w14:textId="77777777" w:rsidR="00460FC2" w:rsidRDefault="00000000">
            <w:r>
              <w:rPr>
                <w:color w:val="595959"/>
                <w:sz w:val="17"/>
                <w:szCs w:val="17"/>
              </w:rPr>
              <w:t>Relevant experience, production / service-delivery and operational capacity, established quality control system.</w:t>
            </w:r>
          </w:p>
        </w:tc>
        <w:tc>
          <w:tcPr>
            <w:tcW w:w="14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00" w:type="dxa"/>
              <w:bottom w:w="90" w:type="dxa"/>
              <w:right w:w="100" w:type="dxa"/>
            </w:tcMar>
            <w:vAlign w:val="center"/>
          </w:tcPr>
          <w:p w14:paraId="11CDFE61" w14:textId="77777777" w:rsidR="00460FC2" w:rsidRDefault="00000000">
            <w:pPr>
              <w:jc w:val="center"/>
            </w:pPr>
            <w:r>
              <w:rPr>
                <w:b/>
                <w:bCs/>
                <w:sz w:val="19"/>
                <w:szCs w:val="19"/>
              </w:rPr>
              <w:t>30%</w:t>
            </w:r>
          </w:p>
        </w:tc>
      </w:tr>
      <w:tr w:rsidR="00460FC2" w14:paraId="2977618F" w14:textId="77777777">
        <w:tc>
          <w:tcPr>
            <w:tcW w:w="86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40" w:type="dxa"/>
              <w:bottom w:w="90" w:type="dxa"/>
              <w:right w:w="100" w:type="dxa"/>
            </w:tcMar>
          </w:tcPr>
          <w:p w14:paraId="0EE4476B" w14:textId="77777777" w:rsidR="00460FC2" w:rsidRDefault="00000000">
            <w:pPr>
              <w:spacing w:after="20"/>
            </w:pPr>
            <w:r>
              <w:rPr>
                <w:b/>
                <w:bCs/>
                <w:sz w:val="19"/>
                <w:szCs w:val="19"/>
              </w:rPr>
              <w:t>Financial Capacity</w:t>
            </w:r>
          </w:p>
          <w:p w14:paraId="66947A75" w14:textId="77777777" w:rsidR="00460FC2" w:rsidRDefault="00000000">
            <w:r>
              <w:rPr>
                <w:color w:val="595959"/>
                <w:sz w:val="17"/>
                <w:szCs w:val="17"/>
              </w:rPr>
              <w:lastRenderedPageBreak/>
              <w:t>Turnover, audited financial statements, financial stability and credit standing.</w:t>
            </w:r>
          </w:p>
        </w:tc>
        <w:tc>
          <w:tcPr>
            <w:tcW w:w="14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00" w:type="dxa"/>
              <w:bottom w:w="90" w:type="dxa"/>
              <w:right w:w="100" w:type="dxa"/>
            </w:tcMar>
            <w:vAlign w:val="center"/>
          </w:tcPr>
          <w:p w14:paraId="692AC93F" w14:textId="77777777" w:rsidR="00460FC2" w:rsidRDefault="00000000">
            <w:pPr>
              <w:jc w:val="center"/>
            </w:pPr>
            <w:r>
              <w:rPr>
                <w:b/>
                <w:bCs/>
                <w:sz w:val="19"/>
                <w:szCs w:val="19"/>
              </w:rPr>
              <w:lastRenderedPageBreak/>
              <w:t>20%</w:t>
            </w:r>
          </w:p>
        </w:tc>
      </w:tr>
      <w:tr w:rsidR="00460FC2" w14:paraId="6998755E" w14:textId="77777777">
        <w:tc>
          <w:tcPr>
            <w:tcW w:w="86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40" w:type="dxa"/>
              <w:bottom w:w="90" w:type="dxa"/>
              <w:right w:w="100" w:type="dxa"/>
            </w:tcMar>
          </w:tcPr>
          <w:p w14:paraId="63E68576" w14:textId="77777777" w:rsidR="00460FC2" w:rsidRDefault="00000000">
            <w:pPr>
              <w:spacing w:after="20"/>
            </w:pPr>
            <w:r>
              <w:rPr>
                <w:b/>
                <w:bCs/>
                <w:sz w:val="19"/>
                <w:szCs w:val="19"/>
              </w:rPr>
              <w:t>Quality Certifications &amp; Standards</w:t>
            </w:r>
          </w:p>
          <w:p w14:paraId="1D9AE9E5" w14:textId="77777777" w:rsidR="00460FC2" w:rsidRDefault="00000000">
            <w:r>
              <w:rPr>
                <w:color w:val="595959"/>
                <w:sz w:val="17"/>
                <w:szCs w:val="17"/>
              </w:rPr>
              <w:t xml:space="preserve">ISO, GMP, </w:t>
            </w:r>
            <w:proofErr w:type="gramStart"/>
            <w:r>
              <w:rPr>
                <w:color w:val="595959"/>
                <w:sz w:val="17"/>
                <w:szCs w:val="17"/>
              </w:rPr>
              <w:t>or</w:t>
            </w:r>
            <w:proofErr w:type="gramEnd"/>
            <w:r>
              <w:rPr>
                <w:color w:val="595959"/>
                <w:sz w:val="17"/>
                <w:szCs w:val="17"/>
              </w:rPr>
              <w:t xml:space="preserve"> other recognized certifications relevant to the category, where applicable.</w:t>
            </w:r>
          </w:p>
        </w:tc>
        <w:tc>
          <w:tcPr>
            <w:tcW w:w="14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00" w:type="dxa"/>
              <w:bottom w:w="90" w:type="dxa"/>
              <w:right w:w="100" w:type="dxa"/>
            </w:tcMar>
            <w:vAlign w:val="center"/>
          </w:tcPr>
          <w:p w14:paraId="5B0BAA7D" w14:textId="77777777" w:rsidR="00460FC2" w:rsidRDefault="00000000">
            <w:pPr>
              <w:jc w:val="center"/>
            </w:pPr>
            <w:r>
              <w:rPr>
                <w:b/>
                <w:bCs/>
                <w:sz w:val="19"/>
                <w:szCs w:val="19"/>
              </w:rPr>
              <w:t>15%</w:t>
            </w:r>
          </w:p>
        </w:tc>
      </w:tr>
      <w:tr w:rsidR="00460FC2" w14:paraId="11607C4A" w14:textId="77777777">
        <w:tc>
          <w:tcPr>
            <w:tcW w:w="86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40" w:type="dxa"/>
              <w:bottom w:w="90" w:type="dxa"/>
              <w:right w:w="100" w:type="dxa"/>
            </w:tcMar>
          </w:tcPr>
          <w:p w14:paraId="18DB8FF0" w14:textId="77777777" w:rsidR="00460FC2" w:rsidRDefault="00000000">
            <w:pPr>
              <w:spacing w:after="20"/>
            </w:pPr>
            <w:r>
              <w:rPr>
                <w:b/>
                <w:bCs/>
                <w:sz w:val="19"/>
                <w:szCs w:val="19"/>
              </w:rPr>
              <w:t>Compliance &amp; Safeguarding</w:t>
            </w:r>
          </w:p>
          <w:p w14:paraId="3A2D962C" w14:textId="75AA6C44" w:rsidR="00460FC2" w:rsidRDefault="00000000">
            <w:r>
              <w:rPr>
                <w:color w:val="595959"/>
                <w:sz w:val="17"/>
                <w:szCs w:val="17"/>
              </w:rPr>
              <w:t xml:space="preserve">PSEA / safeguarding policy, </w:t>
            </w:r>
            <w:r w:rsidR="00CB7ED7">
              <w:rPr>
                <w:color w:val="595959"/>
                <w:sz w:val="17"/>
                <w:szCs w:val="17"/>
              </w:rPr>
              <w:t>labor</w:t>
            </w:r>
            <w:r>
              <w:rPr>
                <w:color w:val="595959"/>
                <w:sz w:val="17"/>
                <w:szCs w:val="17"/>
              </w:rPr>
              <w:t xml:space="preserve"> standards, no forced or child </w:t>
            </w:r>
            <w:r w:rsidR="00CB7ED7">
              <w:rPr>
                <w:color w:val="595959"/>
                <w:sz w:val="17"/>
                <w:szCs w:val="17"/>
              </w:rPr>
              <w:t>labor</w:t>
            </w:r>
            <w:r>
              <w:rPr>
                <w:color w:val="595959"/>
                <w:sz w:val="17"/>
                <w:szCs w:val="17"/>
              </w:rPr>
              <w:t>.</w:t>
            </w:r>
          </w:p>
        </w:tc>
        <w:tc>
          <w:tcPr>
            <w:tcW w:w="14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00" w:type="dxa"/>
              <w:bottom w:w="90" w:type="dxa"/>
              <w:right w:w="100" w:type="dxa"/>
            </w:tcMar>
            <w:vAlign w:val="center"/>
          </w:tcPr>
          <w:p w14:paraId="01E6E15E" w14:textId="77777777" w:rsidR="00460FC2" w:rsidRDefault="00000000">
            <w:pPr>
              <w:jc w:val="center"/>
            </w:pPr>
            <w:r>
              <w:rPr>
                <w:b/>
                <w:bCs/>
                <w:sz w:val="19"/>
                <w:szCs w:val="19"/>
              </w:rPr>
              <w:t>15%</w:t>
            </w:r>
          </w:p>
        </w:tc>
      </w:tr>
      <w:tr w:rsidR="00460FC2" w14:paraId="76097AD5" w14:textId="77777777">
        <w:tc>
          <w:tcPr>
            <w:tcW w:w="86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40" w:type="dxa"/>
              <w:bottom w:w="90" w:type="dxa"/>
              <w:right w:w="100" w:type="dxa"/>
            </w:tcMar>
          </w:tcPr>
          <w:p w14:paraId="3D8CCBA6" w14:textId="77777777" w:rsidR="00460FC2" w:rsidRDefault="00000000">
            <w:pPr>
              <w:spacing w:after="20"/>
            </w:pPr>
            <w:r>
              <w:rPr>
                <w:b/>
                <w:bCs/>
                <w:sz w:val="19"/>
                <w:szCs w:val="19"/>
              </w:rPr>
              <w:t>Sustainability &amp; Inclusion</w:t>
            </w:r>
          </w:p>
          <w:p w14:paraId="5D6D6297" w14:textId="77777777" w:rsidR="00460FC2" w:rsidRDefault="00000000">
            <w:r>
              <w:rPr>
                <w:color w:val="595959"/>
                <w:sz w:val="17"/>
                <w:szCs w:val="17"/>
              </w:rPr>
              <w:t>Environmental practices; gender-responsive and disability-inclusive employment.</w:t>
            </w:r>
          </w:p>
        </w:tc>
        <w:tc>
          <w:tcPr>
            <w:tcW w:w="14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00" w:type="dxa"/>
              <w:bottom w:w="90" w:type="dxa"/>
              <w:right w:w="100" w:type="dxa"/>
            </w:tcMar>
            <w:vAlign w:val="center"/>
          </w:tcPr>
          <w:p w14:paraId="486C190A" w14:textId="77777777" w:rsidR="00460FC2" w:rsidRDefault="00000000">
            <w:pPr>
              <w:jc w:val="center"/>
            </w:pPr>
            <w:r>
              <w:rPr>
                <w:b/>
                <w:bCs/>
                <w:sz w:val="19"/>
                <w:szCs w:val="19"/>
              </w:rPr>
              <w:t>10%</w:t>
            </w:r>
          </w:p>
        </w:tc>
      </w:tr>
      <w:tr w:rsidR="00460FC2" w14:paraId="610B6842" w14:textId="77777777">
        <w:tc>
          <w:tcPr>
            <w:tcW w:w="86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40" w:type="dxa"/>
              <w:bottom w:w="90" w:type="dxa"/>
              <w:right w:w="100" w:type="dxa"/>
            </w:tcMar>
          </w:tcPr>
          <w:p w14:paraId="64BA344A" w14:textId="77777777" w:rsidR="00460FC2" w:rsidRDefault="00000000">
            <w:pPr>
              <w:spacing w:after="20"/>
            </w:pPr>
            <w:r>
              <w:rPr>
                <w:b/>
                <w:bCs/>
                <w:sz w:val="19"/>
                <w:szCs w:val="19"/>
              </w:rPr>
              <w:t>Geographic Coverage &amp; Delivery</w:t>
            </w:r>
          </w:p>
          <w:p w14:paraId="5674DEE9" w14:textId="2A174B22" w:rsidR="00460FC2" w:rsidRDefault="00000000">
            <w:r>
              <w:rPr>
                <w:color w:val="595959"/>
                <w:sz w:val="17"/>
                <w:szCs w:val="17"/>
              </w:rPr>
              <w:t xml:space="preserve">Multi-city </w:t>
            </w:r>
            <w:r w:rsidR="00CB7ED7">
              <w:rPr>
                <w:color w:val="595959"/>
                <w:sz w:val="17"/>
                <w:szCs w:val="17"/>
              </w:rPr>
              <w:t>reaches</w:t>
            </w:r>
            <w:r>
              <w:rPr>
                <w:color w:val="595959"/>
                <w:sz w:val="17"/>
                <w:szCs w:val="17"/>
              </w:rPr>
              <w:t xml:space="preserve"> and logistics / delivery capability.</w:t>
            </w:r>
          </w:p>
        </w:tc>
        <w:tc>
          <w:tcPr>
            <w:tcW w:w="1440" w:type="dxa"/>
            <w:tcBorders>
              <w:top w:val="single" w:sz="1" w:space="0" w:color="D9D9D9"/>
              <w:left w:val="single" w:sz="1" w:space="0" w:color="D9D9D9"/>
              <w:bottom w:val="single" w:sz="1" w:space="0" w:color="D9D9D9"/>
              <w:right w:val="single" w:sz="1" w:space="0" w:color="D9D9D9"/>
            </w:tcBorders>
            <w:shd w:val="clear" w:color="auto" w:fill="FFFFFF"/>
            <w:tcMar>
              <w:top w:w="90" w:type="dxa"/>
              <w:left w:w="100" w:type="dxa"/>
              <w:bottom w:w="90" w:type="dxa"/>
              <w:right w:w="100" w:type="dxa"/>
            </w:tcMar>
            <w:vAlign w:val="center"/>
          </w:tcPr>
          <w:p w14:paraId="5C987D4A" w14:textId="77777777" w:rsidR="00460FC2" w:rsidRDefault="00000000">
            <w:pPr>
              <w:jc w:val="center"/>
            </w:pPr>
            <w:r>
              <w:rPr>
                <w:b/>
                <w:bCs/>
                <w:sz w:val="19"/>
                <w:szCs w:val="19"/>
              </w:rPr>
              <w:t>10%</w:t>
            </w:r>
          </w:p>
        </w:tc>
      </w:tr>
      <w:tr w:rsidR="00460FC2" w14:paraId="38CE4B8D" w14:textId="77777777">
        <w:tc>
          <w:tcPr>
            <w:tcW w:w="8640" w:type="dxa"/>
            <w:tcBorders>
              <w:top w:val="single" w:sz="1" w:space="0" w:color="D9D9D9"/>
              <w:left w:val="single" w:sz="1" w:space="0" w:color="D9D9D9"/>
              <w:bottom w:val="single" w:sz="1" w:space="0" w:color="D9D9D9"/>
              <w:right w:val="single" w:sz="1" w:space="0" w:color="D9D9D9"/>
            </w:tcBorders>
            <w:shd w:val="clear" w:color="auto" w:fill="EAF7F6"/>
            <w:tcMar>
              <w:top w:w="90" w:type="dxa"/>
              <w:left w:w="140" w:type="dxa"/>
              <w:bottom w:w="90" w:type="dxa"/>
              <w:right w:w="100" w:type="dxa"/>
            </w:tcMar>
          </w:tcPr>
          <w:p w14:paraId="0DAB86CB" w14:textId="77777777" w:rsidR="00460FC2" w:rsidRDefault="00000000">
            <w:r>
              <w:rPr>
                <w:b/>
                <w:bCs/>
                <w:color w:val="0A7B73"/>
                <w:sz w:val="19"/>
                <w:szCs w:val="19"/>
              </w:rPr>
              <w:t>Total</w:t>
            </w:r>
          </w:p>
        </w:tc>
        <w:tc>
          <w:tcPr>
            <w:tcW w:w="1440" w:type="dxa"/>
            <w:tcBorders>
              <w:top w:val="single" w:sz="1" w:space="0" w:color="D9D9D9"/>
              <w:left w:val="single" w:sz="1" w:space="0" w:color="D9D9D9"/>
              <w:bottom w:val="single" w:sz="1" w:space="0" w:color="D9D9D9"/>
              <w:right w:val="single" w:sz="1" w:space="0" w:color="D9D9D9"/>
            </w:tcBorders>
            <w:shd w:val="clear" w:color="auto" w:fill="EAF7F6"/>
            <w:tcMar>
              <w:top w:w="90" w:type="dxa"/>
              <w:left w:w="100" w:type="dxa"/>
              <w:bottom w:w="90" w:type="dxa"/>
              <w:right w:w="100" w:type="dxa"/>
            </w:tcMar>
            <w:vAlign w:val="center"/>
          </w:tcPr>
          <w:p w14:paraId="085ED2EC" w14:textId="77777777" w:rsidR="00460FC2" w:rsidRDefault="00000000">
            <w:pPr>
              <w:jc w:val="center"/>
            </w:pPr>
            <w:r>
              <w:rPr>
                <w:b/>
                <w:bCs/>
                <w:color w:val="0A7B73"/>
                <w:sz w:val="19"/>
                <w:szCs w:val="19"/>
              </w:rPr>
              <w:t>100%</w:t>
            </w:r>
          </w:p>
        </w:tc>
      </w:tr>
    </w:tbl>
    <w:p w14:paraId="5D353351" w14:textId="0E5C730D" w:rsidR="00460FC2" w:rsidRDefault="00000000">
      <w:pPr>
        <w:pStyle w:val="Heading1"/>
        <w:pBdr>
          <w:bottom w:val="single" w:sz="4" w:space="4" w:color="D9D9D9"/>
        </w:pBdr>
      </w:pPr>
      <w:bookmarkStart w:id="6" w:name="submission"/>
      <w:r>
        <w:t>8</w:t>
      </w:r>
      <w:r w:rsidR="0025224A">
        <w:t>. Submission</w:t>
      </w:r>
      <w:r>
        <w:t xml:space="preserve"> Requirements</w:t>
      </w:r>
      <w:bookmarkEnd w:id="6"/>
    </w:p>
    <w:p w14:paraId="5CFE951F" w14:textId="77777777" w:rsidR="00460FC2" w:rsidRDefault="00000000">
      <w:pPr>
        <w:spacing w:before="60" w:after="160"/>
        <w:jc w:val="both"/>
      </w:pPr>
      <w:r>
        <w:rPr>
          <w:sz w:val="21"/>
          <w:szCs w:val="21"/>
        </w:rPr>
        <w:t>Each applicant should submit, as a single email, the following:</w:t>
      </w:r>
    </w:p>
    <w:p w14:paraId="2DABB947" w14:textId="77777777" w:rsidR="00460FC2" w:rsidRDefault="00000000">
      <w:pPr>
        <w:pStyle w:val="ListParagraph"/>
        <w:numPr>
          <w:ilvl w:val="0"/>
          <w:numId w:val="3"/>
        </w:numPr>
        <w:spacing w:before="20" w:after="20"/>
      </w:pPr>
      <w:r>
        <w:t>The completed Supplier Registration Form (issued alongside this EOI).</w:t>
      </w:r>
    </w:p>
    <w:p w14:paraId="2FEFABAA" w14:textId="77777777" w:rsidR="00460FC2" w:rsidRDefault="00000000">
      <w:pPr>
        <w:pStyle w:val="ListParagraph"/>
        <w:numPr>
          <w:ilvl w:val="0"/>
          <w:numId w:val="3"/>
        </w:numPr>
        <w:spacing w:before="20" w:after="20"/>
      </w:pPr>
      <w:r>
        <w:t>Certificate of Incorporation / Business Registration.</w:t>
      </w:r>
    </w:p>
    <w:p w14:paraId="18996E8E" w14:textId="77777777" w:rsidR="00460FC2" w:rsidRDefault="00000000">
      <w:pPr>
        <w:pStyle w:val="ListParagraph"/>
        <w:numPr>
          <w:ilvl w:val="0"/>
          <w:numId w:val="3"/>
        </w:numPr>
        <w:spacing w:before="20" w:after="20"/>
      </w:pPr>
      <w:r>
        <w:t>National Tax Number (NTN) Certificate.</w:t>
      </w:r>
    </w:p>
    <w:p w14:paraId="5132F03D" w14:textId="77777777" w:rsidR="00460FC2" w:rsidRDefault="00000000">
      <w:pPr>
        <w:pStyle w:val="ListParagraph"/>
        <w:numPr>
          <w:ilvl w:val="0"/>
          <w:numId w:val="3"/>
        </w:numPr>
        <w:spacing w:before="20" w:after="20"/>
      </w:pPr>
      <w:r>
        <w:t>Company Profile / Brochure.</w:t>
      </w:r>
    </w:p>
    <w:p w14:paraId="2A3725E9" w14:textId="77777777" w:rsidR="00460FC2" w:rsidRDefault="00000000">
      <w:pPr>
        <w:pStyle w:val="ListParagraph"/>
        <w:numPr>
          <w:ilvl w:val="0"/>
          <w:numId w:val="3"/>
        </w:numPr>
        <w:spacing w:before="20" w:after="20"/>
      </w:pPr>
      <w:r>
        <w:t>List of Key Clients / References (last 3 years).</w:t>
      </w:r>
    </w:p>
    <w:p w14:paraId="20B615A4" w14:textId="77777777" w:rsidR="00460FC2" w:rsidRDefault="00000000">
      <w:pPr>
        <w:pStyle w:val="ListParagraph"/>
        <w:numPr>
          <w:ilvl w:val="0"/>
          <w:numId w:val="3"/>
        </w:numPr>
        <w:spacing w:before="20" w:after="20"/>
      </w:pPr>
      <w:r>
        <w:t>Audited Financial Statement or Bank Statement (last year).</w:t>
      </w:r>
    </w:p>
    <w:p w14:paraId="0468FEB0" w14:textId="77777777" w:rsidR="00460FC2" w:rsidRDefault="00000000">
      <w:pPr>
        <w:pStyle w:val="ListParagraph"/>
        <w:numPr>
          <w:ilvl w:val="0"/>
          <w:numId w:val="3"/>
        </w:numPr>
        <w:spacing w:before="20" w:after="20"/>
      </w:pPr>
      <w:r>
        <w:t>PSEA / Safeguarding Policy (if available).</w:t>
      </w:r>
    </w:p>
    <w:p w14:paraId="4AFF4BB3" w14:textId="77777777" w:rsidR="00460FC2" w:rsidRDefault="00000000">
      <w:pPr>
        <w:pStyle w:val="ListParagraph"/>
        <w:numPr>
          <w:ilvl w:val="0"/>
          <w:numId w:val="3"/>
        </w:numPr>
        <w:spacing w:before="20" w:after="20"/>
      </w:pPr>
      <w:r>
        <w:t>Valid CNIC of the Authorized Signatory.</w:t>
      </w:r>
    </w:p>
    <w:p w14:paraId="3F0800D9" w14:textId="77777777" w:rsidR="00460FC2" w:rsidRDefault="00000000">
      <w:pPr>
        <w:spacing w:before="60" w:after="160"/>
        <w:jc w:val="both"/>
      </w:pPr>
      <w:r>
        <w:rPr>
          <w:sz w:val="21"/>
          <w:szCs w:val="21"/>
        </w:rPr>
        <w:t>All documents should be submitted as clear, legible PDF scans, named using the company name and document type (e.g., “ABC Traders – NTN Certificate.pdf”). If the total attachment size exceeds approximately 20MB, please share documents via a cloud-storage link (e.g., Google Drive, OneDrive, or WeTransfer) instead of large attachments. One submission per company is required; multiple categories may be selected within that single submission. Incomplete submissions may not be considered.</w:t>
      </w:r>
    </w:p>
    <w:p w14:paraId="3115511C" w14:textId="72093DDE" w:rsidR="00460FC2" w:rsidRDefault="00000000">
      <w:pPr>
        <w:pStyle w:val="Heading1"/>
        <w:pBdr>
          <w:bottom w:val="single" w:sz="4" w:space="4" w:color="D9D9D9"/>
        </w:pBdr>
      </w:pPr>
      <w:bookmarkStart w:id="7" w:name="terms"/>
      <w:r>
        <w:t>9</w:t>
      </w:r>
      <w:r w:rsidR="0025224A">
        <w:t>. General</w:t>
      </w:r>
      <w:r>
        <w:t xml:space="preserve"> Terms and Conditions</w:t>
      </w:r>
      <w:bookmarkEnd w:id="7"/>
    </w:p>
    <w:p w14:paraId="19D57591" w14:textId="77777777" w:rsidR="00460FC2" w:rsidRDefault="00000000">
      <w:pPr>
        <w:pStyle w:val="ListParagraph"/>
        <w:numPr>
          <w:ilvl w:val="0"/>
          <w:numId w:val="3"/>
        </w:numPr>
        <w:spacing w:before="20" w:after="20"/>
      </w:pPr>
      <w:r>
        <w:t>This is an Expression of Interest, not a tender, solicitation, or call for bids, and does not constitute an offer or contract of any kind.</w:t>
      </w:r>
    </w:p>
    <w:p w14:paraId="2D0BFFB6" w14:textId="77777777" w:rsidR="00460FC2" w:rsidRDefault="00000000">
      <w:pPr>
        <w:pStyle w:val="ListParagraph"/>
        <w:numPr>
          <w:ilvl w:val="0"/>
          <w:numId w:val="3"/>
        </w:numPr>
        <w:spacing w:before="20" w:after="20"/>
      </w:pPr>
      <w:r>
        <w:t>Registration under this EOI does not guarantee inclusion in the resulting supplier database, nor any future business, contract, or order from Momentum or UNICEF.</w:t>
      </w:r>
    </w:p>
    <w:p w14:paraId="405DC042" w14:textId="77777777" w:rsidR="00460FC2" w:rsidRDefault="00000000">
      <w:pPr>
        <w:pStyle w:val="ListParagraph"/>
        <w:numPr>
          <w:ilvl w:val="0"/>
          <w:numId w:val="3"/>
        </w:numPr>
        <w:spacing w:before="20" w:after="20"/>
      </w:pPr>
      <w:r>
        <w:t>Momentum reserves the right to accept or reject any or all EOI submissions, to verify any information provided (including through site visits or inspections), and to request additional documentation at any stage of the process.</w:t>
      </w:r>
    </w:p>
    <w:p w14:paraId="67A58754" w14:textId="77777777" w:rsidR="00460FC2" w:rsidRDefault="00000000">
      <w:pPr>
        <w:pStyle w:val="ListParagraph"/>
        <w:numPr>
          <w:ilvl w:val="0"/>
          <w:numId w:val="3"/>
        </w:numPr>
        <w:spacing w:before="20" w:after="20"/>
      </w:pPr>
      <w:r>
        <w:t>All costs incurred by applicants in preparing and submitting their EOI shall be borne entirely by the applicant; Momentum and UNICEF bear no liability for any such costs.</w:t>
      </w:r>
    </w:p>
    <w:p w14:paraId="54459C2C" w14:textId="77777777" w:rsidR="00460FC2" w:rsidRDefault="00000000">
      <w:pPr>
        <w:pStyle w:val="ListParagraph"/>
        <w:numPr>
          <w:ilvl w:val="0"/>
          <w:numId w:val="3"/>
        </w:numPr>
        <w:spacing w:before="20" w:after="20"/>
      </w:pPr>
      <w:r>
        <w:t>Information submitted will be treated as confidential and used solely for the purposes of this market survey and the resulting supplier database.</w:t>
      </w:r>
    </w:p>
    <w:p w14:paraId="0D852B17" w14:textId="77777777" w:rsidR="00460FC2" w:rsidRDefault="00000000">
      <w:pPr>
        <w:pStyle w:val="ListParagraph"/>
        <w:numPr>
          <w:ilvl w:val="0"/>
          <w:numId w:val="3"/>
        </w:numPr>
        <w:spacing w:before="20" w:after="20"/>
      </w:pPr>
      <w:r>
        <w:t>Momentum reserves the right to amend, extend, or cancel this EOI process at any time, with notice provided via its website.</w:t>
      </w:r>
    </w:p>
    <w:p w14:paraId="48D2C26F" w14:textId="77777777" w:rsidR="00460FC2" w:rsidRDefault="00000000">
      <w:pPr>
        <w:pStyle w:val="ListParagraph"/>
        <w:numPr>
          <w:ilvl w:val="0"/>
          <w:numId w:val="3"/>
        </w:numPr>
        <w:spacing w:before="20" w:after="20"/>
      </w:pPr>
      <w:r>
        <w:t>Any false, misleading, or materially incomplete information provided may result in disqualification at any stage of the process.</w:t>
      </w:r>
    </w:p>
    <w:p w14:paraId="5879F530" w14:textId="77777777" w:rsidR="00460FC2" w:rsidRDefault="00000000">
      <w:pPr>
        <w:pStyle w:val="ListParagraph"/>
        <w:numPr>
          <w:ilvl w:val="0"/>
          <w:numId w:val="3"/>
        </w:numPr>
        <w:spacing w:before="20" w:after="20"/>
      </w:pPr>
      <w:r>
        <w:t>This EOI and any resulting registration shall be governed by the laws of Pakistan.</w:t>
      </w:r>
    </w:p>
    <w:p w14:paraId="59C01C9C" w14:textId="350830D8" w:rsidR="00460FC2" w:rsidRDefault="00000000">
      <w:pPr>
        <w:pStyle w:val="Heading1"/>
        <w:pBdr>
          <w:bottom w:val="single" w:sz="4" w:space="4" w:color="D9D9D9"/>
        </w:pBdr>
      </w:pPr>
      <w:bookmarkStart w:id="8" w:name="compliance"/>
      <w:r>
        <w:t>10</w:t>
      </w:r>
      <w:r w:rsidR="0025224A">
        <w:t>. Performance</w:t>
      </w:r>
      <w:r>
        <w:t>, Compliance, and Safeguarding Requirements</w:t>
      </w:r>
      <w:bookmarkEnd w:id="8"/>
    </w:p>
    <w:p w14:paraId="3A167546" w14:textId="77777777" w:rsidR="00460FC2" w:rsidRDefault="00000000">
      <w:pPr>
        <w:spacing w:before="60" w:after="160"/>
        <w:jc w:val="both"/>
      </w:pPr>
      <w:r>
        <w:rPr>
          <w:sz w:val="21"/>
          <w:szCs w:val="21"/>
        </w:rPr>
        <w:t xml:space="preserve">Consistent with the UN Secretary-General’s Bulletin on “Special measures for protection from sexual exploitation and sexual abuse” (ST/SGB/2003/13), vendors engaging with UNICEF-related work are expected </w:t>
      </w:r>
      <w:r>
        <w:rPr>
          <w:sz w:val="21"/>
          <w:szCs w:val="21"/>
        </w:rPr>
        <w:lastRenderedPageBreak/>
        <w:t>to have, or commit to develop, explicit policies for the prevention of sexual exploitation and abuse (SEA), and to cooperate with any related investigation.</w:t>
      </w:r>
    </w:p>
    <w:p w14:paraId="0A9DC7CA" w14:textId="6D7992F5" w:rsidR="00460FC2" w:rsidRDefault="00000000">
      <w:pPr>
        <w:pStyle w:val="ListParagraph"/>
        <w:numPr>
          <w:ilvl w:val="0"/>
          <w:numId w:val="3"/>
        </w:numPr>
        <w:spacing w:before="20" w:after="20"/>
      </w:pPr>
      <w:r>
        <w:t xml:space="preserve">Vendors must demonstrate sound </w:t>
      </w:r>
      <w:r w:rsidR="00CB7ED7">
        <w:t>labor</w:t>
      </w:r>
      <w:r>
        <w:t xml:space="preserve"> standards and human rights practices across their operations, including the prevention of forced </w:t>
      </w:r>
      <w:r w:rsidR="00CB7ED7">
        <w:t>labor</w:t>
      </w:r>
      <w:r>
        <w:t xml:space="preserve">, human trafficking, and child </w:t>
      </w:r>
      <w:r w:rsidR="00CB7ED7">
        <w:t>labor</w:t>
      </w:r>
      <w:r>
        <w:t>.</w:t>
      </w:r>
    </w:p>
    <w:p w14:paraId="62063D30" w14:textId="77777777" w:rsidR="00460FC2" w:rsidRDefault="00000000">
      <w:pPr>
        <w:pStyle w:val="ListParagraph"/>
        <w:numPr>
          <w:ilvl w:val="0"/>
          <w:numId w:val="3"/>
        </w:numPr>
        <w:spacing w:before="20" w:after="20"/>
      </w:pPr>
      <w:r>
        <w:t>Vendors should provide evidence of equal-opportunity employment practices, including gender-disaggregated employment data where available.</w:t>
      </w:r>
    </w:p>
    <w:p w14:paraId="24664C1B" w14:textId="77777777" w:rsidR="00460FC2" w:rsidRDefault="00000000">
      <w:pPr>
        <w:pStyle w:val="ListParagraph"/>
        <w:numPr>
          <w:ilvl w:val="0"/>
          <w:numId w:val="3"/>
        </w:numPr>
        <w:spacing w:before="20" w:after="20"/>
      </w:pPr>
      <w:r>
        <w:t>Vendors included in the resulting supplier database may be subject to periodic monitoring, site inspections, and compliance reviews throughout any future engagement.</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80"/>
      </w:tblGrid>
      <w:tr w:rsidR="00460FC2" w14:paraId="68545977" w14:textId="77777777">
        <w:tc>
          <w:tcPr>
            <w:tcW w:w="10080" w:type="dxa"/>
            <w:tcBorders>
              <w:top w:val="single" w:sz="4" w:space="0" w:color="0E9C92"/>
              <w:left w:val="single" w:sz="4" w:space="0" w:color="0E9C92"/>
              <w:bottom w:val="single" w:sz="4" w:space="0" w:color="0E9C92"/>
              <w:right w:val="single" w:sz="4" w:space="0" w:color="0E9C92"/>
            </w:tcBorders>
            <w:shd w:val="clear" w:color="auto" w:fill="EAF7F6"/>
            <w:tcMar>
              <w:top w:w="160" w:type="dxa"/>
              <w:left w:w="220" w:type="dxa"/>
              <w:bottom w:w="160" w:type="dxa"/>
              <w:right w:w="220" w:type="dxa"/>
            </w:tcMar>
          </w:tcPr>
          <w:p w14:paraId="03827058" w14:textId="77777777" w:rsidR="00460FC2" w:rsidRDefault="00000000">
            <w:pPr>
              <w:spacing w:after="60"/>
            </w:pPr>
            <w:r>
              <w:rPr>
                <w:b/>
                <w:bCs/>
                <w:color w:val="0A7B73"/>
              </w:rPr>
              <w:t>Zero-Tolerance Policy</w:t>
            </w:r>
          </w:p>
          <w:p w14:paraId="3E1C8CDA" w14:textId="77777777" w:rsidR="00460FC2" w:rsidRDefault="00000000">
            <w:r>
              <w:rPr>
                <w:sz w:val="19"/>
                <w:szCs w:val="19"/>
              </w:rPr>
              <w:t>Momentum has a zero-tolerance policy on fraud, corruption, conflict of interest, and sexual exploitation and abuse (SEA). All suppliers are expected to adhere to Momentum’s policies and standards throughout the registration process and any subsequent engagement.</w:t>
            </w:r>
          </w:p>
        </w:tc>
      </w:tr>
    </w:tbl>
    <w:p w14:paraId="06F91502" w14:textId="2CE7F093" w:rsidR="00460FC2" w:rsidRDefault="00000000">
      <w:pPr>
        <w:pStyle w:val="Heading1"/>
        <w:pBdr>
          <w:bottom w:val="single" w:sz="4" w:space="4" w:color="D9D9D9"/>
        </w:pBdr>
      </w:pPr>
      <w:bookmarkStart w:id="9" w:name="contact"/>
      <w:r>
        <w:t>11</w:t>
      </w:r>
      <w:r w:rsidR="0025224A">
        <w:t>. Contact</w:t>
      </w:r>
      <w:r>
        <w:t>, Clarifications, and Appeals</w:t>
      </w:r>
      <w:bookmarkEnd w:id="9"/>
    </w:p>
    <w:p w14:paraId="1CA79AFC" w14:textId="30EF3AA8" w:rsidR="00460FC2" w:rsidRDefault="00000000">
      <w:pPr>
        <w:spacing w:before="60" w:after="160"/>
        <w:jc w:val="both"/>
      </w:pPr>
      <w:r>
        <w:rPr>
          <w:sz w:val="21"/>
          <w:szCs w:val="21"/>
        </w:rPr>
        <w:t xml:space="preserve">Vendors seeking clarification on this EOI or the registration process may email the address below, quoting the EOI Reference Number, with subject line “EOI – Clarification Request”. Momentum will </w:t>
      </w:r>
      <w:r w:rsidR="0025224A">
        <w:rPr>
          <w:sz w:val="21"/>
          <w:szCs w:val="21"/>
        </w:rPr>
        <w:t>endeavor</w:t>
      </w:r>
      <w:r>
        <w:rPr>
          <w:sz w:val="21"/>
          <w:szCs w:val="21"/>
        </w:rPr>
        <w:t xml:space="preserve"> to respond to clarification requests within 3 working days, and only before the submission deadline stated in Section 2.</w:t>
      </w:r>
    </w:p>
    <w:p w14:paraId="64F1844B" w14:textId="77777777" w:rsidR="00460FC2" w:rsidRDefault="00460FC2">
      <w:pPr>
        <w:spacing w:before="80" w:after="80"/>
        <w:jc w:val="center"/>
      </w:pPr>
      <w:hyperlink r:id="rId10" w:history="1">
        <w:r>
          <w:rPr>
            <w:b/>
            <w:bCs/>
            <w:color w:val="0A7B73"/>
            <w:sz w:val="24"/>
            <w:szCs w:val="24"/>
          </w:rPr>
          <w:t>eoi@momentumgroupinc.com</w:t>
        </w:r>
      </w:hyperlink>
    </w:p>
    <w:p w14:paraId="206D2DC7" w14:textId="77777777" w:rsidR="00460FC2" w:rsidRDefault="00000000">
      <w:pPr>
        <w:spacing w:before="60" w:after="160"/>
        <w:jc w:val="both"/>
      </w:pPr>
      <w:r>
        <w:rPr>
          <w:sz w:val="21"/>
          <w:szCs w:val="21"/>
        </w:rPr>
        <w:t>Vendors who believe this EOI process has not been conducted fairly may submit a written appeal to the same address, with subject line “EOI – Appeal”, within 7 calendar days of being notified of an outcome, clearly outlining the grounds for the appeal. Appeals will be reviewed by Momentum's project management team and, where warranted, escalated to UNICEF PCO for guidance.</w:t>
      </w:r>
    </w:p>
    <w:p w14:paraId="178200CA" w14:textId="77777777" w:rsidR="00460FC2" w:rsidRDefault="00000000">
      <w:pPr>
        <w:spacing w:before="60" w:after="160"/>
        <w:jc w:val="both"/>
      </w:pPr>
      <w:r>
        <w:rPr>
          <w:sz w:val="21"/>
          <w:szCs w:val="21"/>
        </w:rPr>
        <w:t>For further details about Momentum, please visit:</w:t>
      </w:r>
    </w:p>
    <w:p w14:paraId="71650286" w14:textId="34AFAFE3" w:rsidR="00460FC2" w:rsidRDefault="0025224A">
      <w:hyperlink r:id="rId11" w:history="1">
        <w:r w:rsidRPr="00F97B3F">
          <w:rPr>
            <w:rStyle w:val="Hyperlink"/>
          </w:rPr>
          <w:t>https://www.momentumgroupinc.com/procurement/</w:t>
        </w:r>
      </w:hyperlink>
      <w:r>
        <w:t xml:space="preserve"> </w:t>
      </w:r>
    </w:p>
    <w:sectPr w:rsidR="00460FC2">
      <w:pgSz w:w="12240" w:h="15840"/>
      <w:pgMar w:top="900" w:right="1080" w:bottom="90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72DD4" w14:textId="77777777" w:rsidR="00826615" w:rsidRDefault="00826615">
      <w:r>
        <w:separator/>
      </w:r>
    </w:p>
  </w:endnote>
  <w:endnote w:type="continuationSeparator" w:id="0">
    <w:p w14:paraId="46106CB7" w14:textId="77777777" w:rsidR="00826615" w:rsidRDefault="008266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8B146" w14:textId="77777777" w:rsidR="00826615" w:rsidRDefault="00826615">
      <w:r>
        <w:separator/>
      </w:r>
    </w:p>
  </w:footnote>
  <w:footnote w:type="continuationSeparator" w:id="0">
    <w:p w14:paraId="030D2166" w14:textId="77777777" w:rsidR="00826615" w:rsidRDefault="008266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96B60"/>
    <w:multiLevelType w:val="hybridMultilevel"/>
    <w:tmpl w:val="32ECD9FE"/>
    <w:lvl w:ilvl="0" w:tplc="5D02A3FE">
      <w:start w:val="1"/>
      <w:numFmt w:val="bullet"/>
      <w:lvlText w:val="•"/>
      <w:lvlJc w:val="left"/>
      <w:pPr>
        <w:ind w:left="240" w:hanging="180"/>
      </w:pPr>
    </w:lvl>
    <w:lvl w:ilvl="1" w:tplc="B0A68152">
      <w:numFmt w:val="decimal"/>
      <w:lvlText w:val=""/>
      <w:lvlJc w:val="left"/>
    </w:lvl>
    <w:lvl w:ilvl="2" w:tplc="979E07F2">
      <w:numFmt w:val="decimal"/>
      <w:lvlText w:val=""/>
      <w:lvlJc w:val="left"/>
    </w:lvl>
    <w:lvl w:ilvl="3" w:tplc="53F0B498">
      <w:numFmt w:val="decimal"/>
      <w:lvlText w:val=""/>
      <w:lvlJc w:val="left"/>
    </w:lvl>
    <w:lvl w:ilvl="4" w:tplc="D980C4D6">
      <w:numFmt w:val="decimal"/>
      <w:lvlText w:val=""/>
      <w:lvlJc w:val="left"/>
    </w:lvl>
    <w:lvl w:ilvl="5" w:tplc="E4EA92DA">
      <w:numFmt w:val="decimal"/>
      <w:lvlText w:val=""/>
      <w:lvlJc w:val="left"/>
    </w:lvl>
    <w:lvl w:ilvl="6" w:tplc="5EFEAA2C">
      <w:numFmt w:val="decimal"/>
      <w:lvlText w:val=""/>
      <w:lvlJc w:val="left"/>
    </w:lvl>
    <w:lvl w:ilvl="7" w:tplc="D99482A2">
      <w:numFmt w:val="decimal"/>
      <w:lvlText w:val=""/>
      <w:lvlJc w:val="left"/>
    </w:lvl>
    <w:lvl w:ilvl="8" w:tplc="18086A5C">
      <w:numFmt w:val="decimal"/>
      <w:lvlText w:val=""/>
      <w:lvlJc w:val="left"/>
    </w:lvl>
  </w:abstractNum>
  <w:abstractNum w:abstractNumId="1" w15:restartNumberingAfterBreak="0">
    <w:nsid w:val="4704153D"/>
    <w:multiLevelType w:val="hybridMultilevel"/>
    <w:tmpl w:val="DADA6FC2"/>
    <w:lvl w:ilvl="0" w:tplc="FAC04FAC">
      <w:start w:val="1"/>
      <w:numFmt w:val="bullet"/>
      <w:lvlText w:val="●"/>
      <w:lvlJc w:val="left"/>
      <w:pPr>
        <w:ind w:left="720" w:hanging="360"/>
      </w:pPr>
    </w:lvl>
    <w:lvl w:ilvl="1" w:tplc="05504CB8">
      <w:start w:val="1"/>
      <w:numFmt w:val="bullet"/>
      <w:lvlText w:val="○"/>
      <w:lvlJc w:val="left"/>
      <w:pPr>
        <w:ind w:left="1440" w:hanging="360"/>
      </w:pPr>
    </w:lvl>
    <w:lvl w:ilvl="2" w:tplc="959610E4">
      <w:start w:val="1"/>
      <w:numFmt w:val="bullet"/>
      <w:lvlText w:val="■"/>
      <w:lvlJc w:val="left"/>
      <w:pPr>
        <w:ind w:left="2160" w:hanging="360"/>
      </w:pPr>
    </w:lvl>
    <w:lvl w:ilvl="3" w:tplc="7C426B72">
      <w:start w:val="1"/>
      <w:numFmt w:val="bullet"/>
      <w:lvlText w:val="●"/>
      <w:lvlJc w:val="left"/>
      <w:pPr>
        <w:ind w:left="2880" w:hanging="360"/>
      </w:pPr>
    </w:lvl>
    <w:lvl w:ilvl="4" w:tplc="5AE21F60">
      <w:start w:val="1"/>
      <w:numFmt w:val="bullet"/>
      <w:lvlText w:val="○"/>
      <w:lvlJc w:val="left"/>
      <w:pPr>
        <w:ind w:left="3600" w:hanging="360"/>
      </w:pPr>
    </w:lvl>
    <w:lvl w:ilvl="5" w:tplc="F66E5D54">
      <w:start w:val="1"/>
      <w:numFmt w:val="bullet"/>
      <w:lvlText w:val="■"/>
      <w:lvlJc w:val="left"/>
      <w:pPr>
        <w:ind w:left="4320" w:hanging="360"/>
      </w:pPr>
    </w:lvl>
    <w:lvl w:ilvl="6" w:tplc="D16A72DE">
      <w:start w:val="1"/>
      <w:numFmt w:val="bullet"/>
      <w:lvlText w:val="●"/>
      <w:lvlJc w:val="left"/>
      <w:pPr>
        <w:ind w:left="5040" w:hanging="360"/>
      </w:pPr>
    </w:lvl>
    <w:lvl w:ilvl="7" w:tplc="3BF6CDC2">
      <w:start w:val="1"/>
      <w:numFmt w:val="bullet"/>
      <w:lvlText w:val="●"/>
      <w:lvlJc w:val="left"/>
      <w:pPr>
        <w:ind w:left="5760" w:hanging="360"/>
      </w:pPr>
    </w:lvl>
    <w:lvl w:ilvl="8" w:tplc="18886B80">
      <w:start w:val="1"/>
      <w:numFmt w:val="bullet"/>
      <w:lvlText w:val="●"/>
      <w:lvlJc w:val="left"/>
      <w:pPr>
        <w:ind w:left="6480" w:hanging="360"/>
      </w:pPr>
    </w:lvl>
  </w:abstractNum>
  <w:abstractNum w:abstractNumId="2" w15:restartNumberingAfterBreak="0">
    <w:nsid w:val="49DF26B8"/>
    <w:multiLevelType w:val="hybridMultilevel"/>
    <w:tmpl w:val="25047DD0"/>
    <w:lvl w:ilvl="0" w:tplc="30269552">
      <w:start w:val="1"/>
      <w:numFmt w:val="bullet"/>
      <w:lvlText w:val="•"/>
      <w:lvlJc w:val="left"/>
      <w:pPr>
        <w:ind w:left="540" w:hanging="270"/>
      </w:pPr>
    </w:lvl>
    <w:lvl w:ilvl="1" w:tplc="FB30F8E8">
      <w:numFmt w:val="decimal"/>
      <w:lvlText w:val=""/>
      <w:lvlJc w:val="left"/>
    </w:lvl>
    <w:lvl w:ilvl="2" w:tplc="966AEDC0">
      <w:numFmt w:val="decimal"/>
      <w:lvlText w:val=""/>
      <w:lvlJc w:val="left"/>
    </w:lvl>
    <w:lvl w:ilvl="3" w:tplc="7B086984">
      <w:numFmt w:val="decimal"/>
      <w:lvlText w:val=""/>
      <w:lvlJc w:val="left"/>
    </w:lvl>
    <w:lvl w:ilvl="4" w:tplc="5202AC86">
      <w:numFmt w:val="decimal"/>
      <w:lvlText w:val=""/>
      <w:lvlJc w:val="left"/>
    </w:lvl>
    <w:lvl w:ilvl="5" w:tplc="083E75F2">
      <w:numFmt w:val="decimal"/>
      <w:lvlText w:val=""/>
      <w:lvlJc w:val="left"/>
    </w:lvl>
    <w:lvl w:ilvl="6" w:tplc="2702C4EE">
      <w:numFmt w:val="decimal"/>
      <w:lvlText w:val=""/>
      <w:lvlJc w:val="left"/>
    </w:lvl>
    <w:lvl w:ilvl="7" w:tplc="6BE6E356">
      <w:numFmt w:val="decimal"/>
      <w:lvlText w:val=""/>
      <w:lvlJc w:val="left"/>
    </w:lvl>
    <w:lvl w:ilvl="8" w:tplc="0DDE7692">
      <w:numFmt w:val="decimal"/>
      <w:lvlText w:val=""/>
      <w:lvlJc w:val="left"/>
    </w:lvl>
  </w:abstractNum>
  <w:abstractNum w:abstractNumId="3" w15:restartNumberingAfterBreak="0">
    <w:nsid w:val="7A44520D"/>
    <w:multiLevelType w:val="hybridMultilevel"/>
    <w:tmpl w:val="1A1604B4"/>
    <w:lvl w:ilvl="0" w:tplc="BDA6408C">
      <w:start w:val="1"/>
      <w:numFmt w:val="bullet"/>
      <w:lvlText w:val="•"/>
      <w:lvlJc w:val="left"/>
      <w:pPr>
        <w:ind w:left="460" w:hanging="230"/>
      </w:pPr>
    </w:lvl>
    <w:lvl w:ilvl="1" w:tplc="89ECBD9A">
      <w:numFmt w:val="decimal"/>
      <w:lvlText w:val=""/>
      <w:lvlJc w:val="left"/>
    </w:lvl>
    <w:lvl w:ilvl="2" w:tplc="5FACCEBA">
      <w:numFmt w:val="decimal"/>
      <w:lvlText w:val=""/>
      <w:lvlJc w:val="left"/>
    </w:lvl>
    <w:lvl w:ilvl="3" w:tplc="35FA42FA">
      <w:numFmt w:val="decimal"/>
      <w:lvlText w:val=""/>
      <w:lvlJc w:val="left"/>
    </w:lvl>
    <w:lvl w:ilvl="4" w:tplc="EAA8D2AE">
      <w:numFmt w:val="decimal"/>
      <w:lvlText w:val=""/>
      <w:lvlJc w:val="left"/>
    </w:lvl>
    <w:lvl w:ilvl="5" w:tplc="11706E7E">
      <w:numFmt w:val="decimal"/>
      <w:lvlText w:val=""/>
      <w:lvlJc w:val="left"/>
    </w:lvl>
    <w:lvl w:ilvl="6" w:tplc="65A03E80">
      <w:numFmt w:val="decimal"/>
      <w:lvlText w:val=""/>
      <w:lvlJc w:val="left"/>
    </w:lvl>
    <w:lvl w:ilvl="7" w:tplc="08282948">
      <w:numFmt w:val="decimal"/>
      <w:lvlText w:val=""/>
      <w:lvlJc w:val="left"/>
    </w:lvl>
    <w:lvl w:ilvl="8" w:tplc="2962E32A">
      <w:numFmt w:val="decimal"/>
      <w:lvlText w:val=""/>
      <w:lvlJc w:val="left"/>
    </w:lvl>
  </w:abstractNum>
  <w:num w:numId="1" w16cid:durableId="2134402807">
    <w:abstractNumId w:val="1"/>
    <w:lvlOverride w:ilvl="0">
      <w:startOverride w:val="1"/>
    </w:lvlOverride>
  </w:num>
  <w:num w:numId="2" w16cid:durableId="419451055">
    <w:abstractNumId w:val="0"/>
    <w:lvlOverride w:ilvl="0">
      <w:startOverride w:val="1"/>
    </w:lvlOverride>
  </w:num>
  <w:num w:numId="3" w16cid:durableId="158353112">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FC2"/>
    <w:rsid w:val="000A611C"/>
    <w:rsid w:val="001310DE"/>
    <w:rsid w:val="001552C5"/>
    <w:rsid w:val="0025224A"/>
    <w:rsid w:val="00286409"/>
    <w:rsid w:val="002E586E"/>
    <w:rsid w:val="00460FC2"/>
    <w:rsid w:val="004B5E75"/>
    <w:rsid w:val="005F04AE"/>
    <w:rsid w:val="00600433"/>
    <w:rsid w:val="00670A39"/>
    <w:rsid w:val="00686E0B"/>
    <w:rsid w:val="00800AC4"/>
    <w:rsid w:val="00826615"/>
    <w:rsid w:val="008C543B"/>
    <w:rsid w:val="00947686"/>
    <w:rsid w:val="00976C51"/>
    <w:rsid w:val="009A13EA"/>
    <w:rsid w:val="00A1725A"/>
    <w:rsid w:val="00CB7ED7"/>
    <w:rsid w:val="00D11FB6"/>
    <w:rsid w:val="00DB7CAD"/>
    <w:rsid w:val="00FD75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FD66E"/>
  <w15:docId w15:val="{C011F94C-3E7F-42B2-8CBC-09C59A44B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424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40"/>
      <w:outlineLvl w:val="0"/>
    </w:pPr>
    <w:rPr>
      <w:b/>
      <w:bCs/>
      <w:sz w:val="28"/>
      <w:szCs w:val="28"/>
    </w:rPr>
  </w:style>
  <w:style w:type="paragraph" w:styleId="Heading2">
    <w:name w:val="heading 2"/>
    <w:uiPriority w:val="9"/>
    <w:semiHidden/>
    <w:unhideWhenUsed/>
    <w:qFormat/>
    <w:pPr>
      <w:spacing w:before="200" w:after="100"/>
      <w:outlineLvl w:val="1"/>
    </w:pPr>
    <w:rPr>
      <w:b/>
      <w:bCs/>
      <w:color w:val="0A7B73"/>
      <w:sz w:val="22"/>
      <w:szCs w:val="22"/>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25224A"/>
    <w:pPr>
      <w:tabs>
        <w:tab w:val="center" w:pos="4680"/>
        <w:tab w:val="right" w:pos="9360"/>
      </w:tabs>
    </w:pPr>
  </w:style>
  <w:style w:type="character" w:customStyle="1" w:styleId="HeaderChar">
    <w:name w:val="Header Char"/>
    <w:basedOn w:val="DefaultParagraphFont"/>
    <w:link w:val="Header"/>
    <w:uiPriority w:val="99"/>
    <w:rsid w:val="0025224A"/>
  </w:style>
  <w:style w:type="paragraph" w:styleId="Footer">
    <w:name w:val="footer"/>
    <w:basedOn w:val="Normal"/>
    <w:link w:val="FooterChar"/>
    <w:uiPriority w:val="99"/>
    <w:unhideWhenUsed/>
    <w:rsid w:val="0025224A"/>
    <w:pPr>
      <w:tabs>
        <w:tab w:val="center" w:pos="4680"/>
        <w:tab w:val="right" w:pos="9360"/>
      </w:tabs>
    </w:pPr>
  </w:style>
  <w:style w:type="character" w:customStyle="1" w:styleId="FooterChar">
    <w:name w:val="Footer Char"/>
    <w:basedOn w:val="DefaultParagraphFont"/>
    <w:link w:val="Footer"/>
    <w:uiPriority w:val="99"/>
    <w:rsid w:val="0025224A"/>
  </w:style>
  <w:style w:type="character" w:styleId="UnresolvedMention">
    <w:name w:val="Unresolved Mention"/>
    <w:basedOn w:val="DefaultParagraphFont"/>
    <w:uiPriority w:val="99"/>
    <w:semiHidden/>
    <w:unhideWhenUsed/>
    <w:rsid w:val="002522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momentumgroupinc.com/procuremen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omentumgroupinc.com/procurement/" TargetMode="External"/><Relationship Id="rId5" Type="http://schemas.openxmlformats.org/officeDocument/2006/relationships/footnotes" Target="footnotes.xml"/><Relationship Id="rId10" Type="http://schemas.openxmlformats.org/officeDocument/2006/relationships/hyperlink" Target="mailto:eoi@momentumgroupinc.com" TargetMode="External"/><Relationship Id="rId4" Type="http://schemas.openxmlformats.org/officeDocument/2006/relationships/webSettings" Target="webSettings.xml"/><Relationship Id="rId9" Type="http://schemas.openxmlformats.org/officeDocument/2006/relationships/hyperlink" Target="mailto:sr@mv.com.p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198</TotalTime>
  <Pages>10</Pages>
  <Words>2335</Words>
  <Characters>13316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15620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Muhammad Ali</cp:lastModifiedBy>
  <cp:revision>39</cp:revision>
  <dcterms:created xsi:type="dcterms:W3CDTF">2026-06-30T14:48:00Z</dcterms:created>
  <dcterms:modified xsi:type="dcterms:W3CDTF">2026-07-03T07:39:00Z</dcterms:modified>
</cp:coreProperties>
</file>